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D6A3" w14:textId="77777777" w:rsidR="00856207" w:rsidRDefault="00856207">
      <w:pPr>
        <w:spacing w:after="0"/>
        <w:ind w:left="-1440" w:right="10800"/>
      </w:pPr>
    </w:p>
    <w:tbl>
      <w:tblPr>
        <w:tblStyle w:val="TableGrid"/>
        <w:tblW w:w="10657" w:type="dxa"/>
        <w:tblInd w:w="-599" w:type="dxa"/>
        <w:tblCellMar>
          <w:top w:w="7" w:type="dxa"/>
          <w:left w:w="32" w:type="dxa"/>
          <w:bottom w:w="16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1010"/>
        <w:gridCol w:w="1140"/>
        <w:gridCol w:w="781"/>
        <w:gridCol w:w="2135"/>
        <w:gridCol w:w="967"/>
        <w:gridCol w:w="1950"/>
      </w:tblGrid>
      <w:tr w:rsidR="00856207" w14:paraId="48337865" w14:textId="77777777">
        <w:trPr>
          <w:trHeight w:val="291"/>
        </w:trPr>
        <w:tc>
          <w:tcPr>
            <w:tcW w:w="10657" w:type="dxa"/>
            <w:gridSpan w:val="7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22" w:space="0" w:color="000000"/>
            </w:tcBorders>
            <w:shd w:val="clear" w:color="auto" w:fill="C0C0C0"/>
          </w:tcPr>
          <w:p w14:paraId="26E20701" w14:textId="77777777" w:rsidR="00856207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>SECTION 1 - PRODUCT AND COMPANY IDENTIFICATION</w:t>
            </w:r>
          </w:p>
        </w:tc>
      </w:tr>
      <w:tr w:rsidR="00856207" w14:paraId="73F8F0DE" w14:textId="77777777">
        <w:trPr>
          <w:trHeight w:val="451"/>
        </w:trPr>
        <w:tc>
          <w:tcPr>
            <w:tcW w:w="10657" w:type="dxa"/>
            <w:gridSpan w:val="7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22" w:space="0" w:color="000000"/>
            </w:tcBorders>
          </w:tcPr>
          <w:p w14:paraId="799E9C05" w14:textId="433F55A1" w:rsidR="00856207" w:rsidRDefault="00000000">
            <w:pPr>
              <w:tabs>
                <w:tab w:val="center" w:pos="767"/>
                <w:tab w:val="center" w:pos="3353"/>
              </w:tabs>
              <w:spacing w:after="4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 xml:space="preserve">PRODUCT NAME: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 w:rsidR="00DD399F">
              <w:rPr>
                <w:rFonts w:ascii="Arial" w:eastAsia="Arial" w:hAnsi="Arial" w:cs="Arial"/>
                <w:b/>
                <w:sz w:val="18"/>
              </w:rPr>
              <w:t xml:space="preserve">       </w:t>
            </w:r>
            <w:r>
              <w:rPr>
                <w:rFonts w:ascii="Arial" w:eastAsia="Arial" w:hAnsi="Arial" w:cs="Arial"/>
                <w:b/>
                <w:sz w:val="18"/>
              </w:rPr>
              <w:t>Basic Yellow 40</w:t>
            </w:r>
          </w:p>
          <w:p w14:paraId="4075B6C2" w14:textId="5673450D" w:rsidR="00DD399F" w:rsidRDefault="00000000">
            <w:pPr>
              <w:tabs>
                <w:tab w:val="center" w:pos="897"/>
                <w:tab w:val="center" w:pos="3274"/>
                <w:tab w:val="center" w:pos="7422"/>
                <w:tab w:val="center" w:pos="9929"/>
              </w:tabs>
              <w:spacing w:after="0"/>
              <w:rPr>
                <w:rFonts w:ascii="Arial" w:eastAsia="Arial" w:hAnsi="Arial" w:cs="Arial"/>
                <w:b/>
                <w:sz w:val="16"/>
              </w:rPr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PRODUCT NUMBER:</w:t>
            </w:r>
            <w:r w:rsidR="00DD399F">
              <w:rPr>
                <w:rFonts w:ascii="Arial" w:eastAsia="Arial" w:hAnsi="Arial" w:cs="Arial"/>
                <w:b/>
                <w:sz w:val="18"/>
              </w:rPr>
              <w:tab/>
              <w:t xml:space="preserve">      </w:t>
            </w:r>
            <w:r>
              <w:rPr>
                <w:rFonts w:ascii="Arial" w:eastAsia="Arial" w:hAnsi="Arial" w:cs="Arial"/>
                <w:b/>
                <w:sz w:val="16"/>
              </w:rPr>
              <w:t>1-0044 (100xxx</w:t>
            </w:r>
          </w:p>
          <w:p w14:paraId="54D46A25" w14:textId="059EA626" w:rsidR="00856207" w:rsidRDefault="00000000" w:rsidP="00DD399F">
            <w:pPr>
              <w:tabs>
                <w:tab w:val="center" w:pos="576"/>
                <w:tab w:val="center" w:pos="2806"/>
              </w:tabs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DATE:</w:t>
            </w:r>
            <w:r w:rsidR="00DD399F">
              <w:rPr>
                <w:rFonts w:ascii="Arial" w:eastAsia="Arial" w:hAnsi="Arial" w:cs="Arial"/>
                <w:b/>
                <w:sz w:val="18"/>
              </w:rPr>
              <w:tab/>
              <w:t xml:space="preserve">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August 01,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2011</w:t>
            </w:r>
            <w:proofErr w:type="gramEnd"/>
            <w:r w:rsidR="00DD399F" w:rsidRPr="00DB5795">
              <w:rPr>
                <w:rFonts w:ascii="Arial" w:eastAsia="Arial" w:hAnsi="Arial" w:cs="Arial"/>
                <w:b/>
                <w:bCs/>
                <w:sz w:val="16"/>
              </w:rPr>
              <w:t xml:space="preserve"> </w:t>
            </w:r>
            <w:r w:rsidR="00DD399F">
              <w:rPr>
                <w:rFonts w:ascii="Arial" w:eastAsia="Arial" w:hAnsi="Arial" w:cs="Arial"/>
                <w:b/>
                <w:bCs/>
                <w:sz w:val="16"/>
              </w:rPr>
              <w:tab/>
            </w:r>
            <w:r w:rsidR="00DD399F">
              <w:rPr>
                <w:rFonts w:ascii="Arial" w:eastAsia="Arial" w:hAnsi="Arial" w:cs="Arial"/>
                <w:b/>
                <w:bCs/>
                <w:sz w:val="16"/>
              </w:rPr>
              <w:tab/>
            </w:r>
            <w:r w:rsidR="00DD399F" w:rsidRPr="00DB5795">
              <w:rPr>
                <w:rFonts w:ascii="Arial" w:eastAsia="Arial" w:hAnsi="Arial" w:cs="Arial"/>
                <w:b/>
                <w:bCs/>
                <w:sz w:val="16"/>
              </w:rPr>
              <w:t>New Zealand Update</w:t>
            </w:r>
            <w:r w:rsidR="00DD399F">
              <w:rPr>
                <w:rFonts w:ascii="Arial" w:eastAsia="Arial" w:hAnsi="Arial" w:cs="Arial"/>
                <w:b/>
                <w:bCs/>
                <w:sz w:val="16"/>
              </w:rPr>
              <w:tab/>
            </w:r>
            <w:r w:rsidR="00DD399F" w:rsidRPr="00621E1E">
              <w:rPr>
                <w:rFonts w:ascii="Arial" w:eastAsia="Arial" w:hAnsi="Arial" w:cs="Arial"/>
                <w:b/>
                <w:bCs/>
                <w:sz w:val="16"/>
              </w:rPr>
              <w:t>August 1 2022</w:t>
            </w:r>
          </w:p>
        </w:tc>
      </w:tr>
      <w:tr w:rsidR="00856207" w14:paraId="715D5A48" w14:textId="77777777" w:rsidTr="000E24F9">
        <w:trPr>
          <w:trHeight w:val="1195"/>
        </w:trPr>
        <w:tc>
          <w:tcPr>
            <w:tcW w:w="4824" w:type="dxa"/>
            <w:gridSpan w:val="3"/>
            <w:vMerge w:val="restart"/>
            <w:tcBorders>
              <w:top w:val="single" w:sz="14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303D7647" w14:textId="77777777" w:rsidR="00856207" w:rsidRDefault="00000000">
            <w:pPr>
              <w:tabs>
                <w:tab w:val="center" w:pos="554"/>
                <w:tab w:val="center" w:pos="2321"/>
              </w:tabs>
              <w:spacing w:after="43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TRADE NAME:</w:t>
            </w:r>
            <w:r>
              <w:rPr>
                <w:rFonts w:ascii="Arial" w:eastAsia="Arial" w:hAnsi="Arial" w:cs="Arial"/>
                <w:sz w:val="16"/>
              </w:rPr>
              <w:tab/>
              <w:t>Basic Yellow 40</w:t>
            </w:r>
          </w:p>
          <w:p w14:paraId="40EF3E8F" w14:textId="77777777" w:rsidR="00856207" w:rsidRDefault="00000000">
            <w:pPr>
              <w:spacing w:after="0" w:line="314" w:lineRule="auto"/>
              <w:ind w:right="475"/>
            </w:pPr>
            <w:r>
              <w:rPr>
                <w:rFonts w:ascii="Arial" w:eastAsia="Arial" w:hAnsi="Arial" w:cs="Arial"/>
                <w:sz w:val="16"/>
              </w:rPr>
              <w:t>GENERAL USE:</w:t>
            </w:r>
            <w:r>
              <w:rPr>
                <w:rFonts w:ascii="Arial" w:eastAsia="Arial" w:hAnsi="Arial" w:cs="Arial"/>
                <w:sz w:val="16"/>
              </w:rPr>
              <w:tab/>
              <w:t>Latent Fingerprint Powder CHEMICAL FAMILY:</w:t>
            </w:r>
            <w:r>
              <w:rPr>
                <w:rFonts w:ascii="Arial" w:eastAsia="Arial" w:hAnsi="Arial" w:cs="Arial"/>
                <w:sz w:val="16"/>
              </w:rPr>
              <w:tab/>
              <w:t>Organic-based powder PRODUCT DESCRIPTION:</w:t>
            </w:r>
          </w:p>
          <w:p w14:paraId="353FD9B4" w14:textId="77777777" w:rsidR="00856207" w:rsidRDefault="00000000">
            <w:pPr>
              <w:spacing w:after="45"/>
            </w:pPr>
            <w:r>
              <w:rPr>
                <w:rFonts w:ascii="Arial" w:eastAsia="Arial" w:hAnsi="Arial" w:cs="Arial"/>
                <w:sz w:val="16"/>
              </w:rPr>
              <w:t>Fine, yellow powder with negligible odor.</w:t>
            </w:r>
          </w:p>
          <w:p w14:paraId="0749462B" w14:textId="77777777" w:rsidR="000E24F9" w:rsidRDefault="00000000" w:rsidP="000E24F9">
            <w:pPr>
              <w:pStyle w:val="Default"/>
            </w:pPr>
            <w:r>
              <w:rPr>
                <w:rFonts w:eastAsia="Arial"/>
                <w:sz w:val="18"/>
              </w:rPr>
              <w:t>MANUFACTURER:</w:t>
            </w:r>
            <w:r w:rsidR="000E24F9">
              <w:rPr>
                <w:sz w:val="18"/>
              </w:rPr>
              <w:t xml:space="preserve"> </w:t>
            </w:r>
            <w:r>
              <w:rPr>
                <w:rFonts w:eastAsia="Arial"/>
                <w:b/>
                <w:sz w:val="18"/>
              </w:rPr>
              <w:t>Safariland LLC</w:t>
            </w:r>
            <w:r w:rsidR="000E24F9">
              <w:rPr>
                <w:rFonts w:eastAsia="Arial"/>
                <w:b/>
                <w:sz w:val="18"/>
              </w:rPr>
              <w:t xml:space="preserve"> </w:t>
            </w:r>
          </w:p>
          <w:p w14:paraId="49E6B4DC" w14:textId="77777777" w:rsidR="00856207" w:rsidRDefault="000E24F9" w:rsidP="000E24F9">
            <w:pPr>
              <w:spacing w:after="24"/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13386 International Parkway, Jacksonville, FL 32218, USA</w:t>
            </w:r>
          </w:p>
          <w:p w14:paraId="394D0717" w14:textId="32B53982" w:rsidR="000E24F9" w:rsidRPr="00DB5795" w:rsidRDefault="000E24F9" w:rsidP="000E24F9">
            <w:pPr>
              <w:spacing w:after="24"/>
              <w:ind w:left="3"/>
              <w:rPr>
                <w:sz w:val="20"/>
                <w:szCs w:val="20"/>
                <w:lang w:val="en-NZ"/>
              </w:rPr>
            </w:pPr>
            <w:r w:rsidRPr="00DB57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New Zealand Importer/Supplier: Aorangi Forensic Supplies Ltd</w:t>
            </w:r>
            <w:r w:rsidRPr="00DB5795">
              <w:rPr>
                <w:b/>
                <w:bCs/>
                <w:sz w:val="20"/>
                <w:szCs w:val="20"/>
                <w:lang w:val="en-NZ"/>
              </w:rPr>
              <w:br/>
            </w:r>
            <w:r w:rsidRPr="00DB57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Unit 4/5 Port Rd, Seaview</w:t>
            </w:r>
            <w:r w:rsidRPr="00DB5795">
              <w:rPr>
                <w:b/>
                <w:bCs/>
                <w:sz w:val="20"/>
                <w:szCs w:val="20"/>
                <w:lang w:val="en-NZ"/>
              </w:rPr>
              <w:br/>
            </w:r>
            <w:r w:rsidRPr="00DB5795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Wellington</w:t>
            </w:r>
            <w:r w:rsidRPr="00DB5795">
              <w:rPr>
                <w:sz w:val="20"/>
                <w:szCs w:val="20"/>
                <w:lang w:val="en-NZ"/>
              </w:rPr>
              <w:t xml:space="preserve">, </w:t>
            </w:r>
            <w:r w:rsidRPr="00DB5795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New Zealand</w:t>
            </w:r>
            <w:r w:rsidRPr="00DB5795">
              <w:rPr>
                <w:sz w:val="20"/>
                <w:szCs w:val="20"/>
                <w:lang w:val="en-NZ"/>
              </w:rPr>
              <w:br/>
            </w:r>
            <w:r w:rsidRPr="00DB5795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Phone: +64 4 939 1527</w:t>
            </w:r>
            <w:r w:rsidRPr="00DB5795">
              <w:rPr>
                <w:sz w:val="20"/>
                <w:szCs w:val="20"/>
                <w:lang w:val="en-NZ"/>
              </w:rPr>
              <w:br/>
            </w:r>
          </w:p>
        </w:tc>
        <w:tc>
          <w:tcPr>
            <w:tcW w:w="5833" w:type="dxa"/>
            <w:gridSpan w:val="4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5B15E0C9" w14:textId="77777777" w:rsidR="00856207" w:rsidRDefault="00000000">
            <w:pPr>
              <w:spacing w:after="0"/>
              <w:ind w:left="1383"/>
            </w:pPr>
            <w:r>
              <w:rPr>
                <w:noProof/>
              </w:rPr>
              <w:drawing>
                <wp:inline distT="0" distB="0" distL="0" distR="0" wp14:anchorId="52A46A80" wp14:editId="0896870C">
                  <wp:extent cx="1644396" cy="649224"/>
                  <wp:effectExtent l="0" t="0" r="0" b="0"/>
                  <wp:docPr id="145" name="Picture 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396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207" w14:paraId="5200C435" w14:textId="77777777" w:rsidTr="000E24F9">
        <w:trPr>
          <w:trHeight w:val="1599"/>
        </w:trPr>
        <w:tc>
          <w:tcPr>
            <w:tcW w:w="4824" w:type="dxa"/>
            <w:gridSpan w:val="3"/>
            <w:vMerge/>
            <w:tcBorders>
              <w:top w:val="nil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255D5F23" w14:textId="77777777" w:rsidR="00856207" w:rsidRDefault="00856207"/>
        </w:tc>
        <w:tc>
          <w:tcPr>
            <w:tcW w:w="583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0A17999C" w14:textId="0CDEB1F7" w:rsidR="00856207" w:rsidRDefault="00000000">
            <w:pPr>
              <w:tabs>
                <w:tab w:val="center" w:pos="707"/>
                <w:tab w:val="center" w:pos="2621"/>
              </w:tabs>
              <w:spacing w:after="5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DATE PREPARED</w:t>
            </w:r>
            <w:r w:rsidR="00621E1E">
              <w:rPr>
                <w:rFonts w:ascii="Arial" w:eastAsia="Arial" w:hAnsi="Arial" w:cs="Arial"/>
                <w:sz w:val="16"/>
              </w:rPr>
              <w:tab/>
              <w:t xml:space="preserve">       </w:t>
            </w:r>
            <w:r>
              <w:rPr>
                <w:rFonts w:ascii="Arial" w:eastAsia="Arial" w:hAnsi="Arial" w:cs="Arial"/>
                <w:b/>
                <w:sz w:val="16"/>
              </w:rPr>
              <w:t>August 1, 2011</w:t>
            </w:r>
          </w:p>
          <w:p w14:paraId="1698DF4C" w14:textId="17486E49" w:rsidR="00856207" w:rsidRDefault="00000000">
            <w:pPr>
              <w:tabs>
                <w:tab w:val="center" w:pos="576"/>
                <w:tab w:val="center" w:pos="2806"/>
              </w:tabs>
              <w:spacing w:after="0"/>
              <w:rPr>
                <w:rFonts w:ascii="Arial" w:eastAsia="Arial" w:hAnsi="Arial" w:cs="Arial"/>
                <w:b/>
                <w:sz w:val="16"/>
              </w:rPr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SUPERSEDES:</w:t>
            </w:r>
            <w:r w:rsidR="00621E1E">
              <w:rPr>
                <w:rFonts w:ascii="Arial" w:eastAsia="Arial" w:hAnsi="Arial" w:cs="Arial"/>
                <w:sz w:val="16"/>
              </w:rPr>
              <w:tab/>
              <w:t xml:space="preserve">        </w:t>
            </w:r>
            <w:r w:rsidR="00621E1E" w:rsidRPr="00621E1E">
              <w:rPr>
                <w:rFonts w:ascii="Arial" w:eastAsia="Arial" w:hAnsi="Arial" w:cs="Arial"/>
                <w:b/>
                <w:bCs/>
                <w:sz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</w:rPr>
              <w:t>eptember 16, 2008</w:t>
            </w:r>
          </w:p>
          <w:p w14:paraId="549FCB6F" w14:textId="77777777" w:rsidR="000E24F9" w:rsidRDefault="000E24F9">
            <w:pPr>
              <w:tabs>
                <w:tab w:val="center" w:pos="576"/>
                <w:tab w:val="center" w:pos="2806"/>
              </w:tabs>
              <w:spacing w:after="0"/>
              <w:rPr>
                <w:rFonts w:ascii="Arial" w:eastAsia="Arial" w:hAnsi="Arial" w:cs="Arial"/>
                <w:b/>
                <w:bCs/>
                <w:sz w:val="16"/>
              </w:rPr>
            </w:pPr>
            <w:r w:rsidRPr="00DB5795">
              <w:rPr>
                <w:rFonts w:ascii="Arial" w:eastAsia="Arial" w:hAnsi="Arial" w:cs="Arial"/>
                <w:b/>
                <w:bCs/>
                <w:sz w:val="16"/>
              </w:rPr>
              <w:t>New Zeal</w:t>
            </w:r>
            <w:r w:rsidR="00621E1E" w:rsidRPr="00DB5795">
              <w:rPr>
                <w:rFonts w:ascii="Arial" w:eastAsia="Arial" w:hAnsi="Arial" w:cs="Arial"/>
                <w:b/>
                <w:bCs/>
                <w:sz w:val="16"/>
              </w:rPr>
              <w:t>and Update</w:t>
            </w:r>
            <w:r w:rsidR="00621E1E">
              <w:rPr>
                <w:rFonts w:ascii="Arial" w:eastAsia="Arial" w:hAnsi="Arial" w:cs="Arial"/>
                <w:sz w:val="16"/>
              </w:rPr>
              <w:tab/>
            </w:r>
            <w:r w:rsidR="00621E1E" w:rsidRPr="00621E1E">
              <w:rPr>
                <w:rFonts w:ascii="Arial" w:eastAsia="Arial" w:hAnsi="Arial" w:cs="Arial"/>
                <w:b/>
                <w:bCs/>
                <w:sz w:val="16"/>
              </w:rPr>
              <w:t>August 1</w:t>
            </w:r>
            <w:proofErr w:type="gramStart"/>
            <w:r w:rsidR="00621E1E" w:rsidRPr="00621E1E">
              <w:rPr>
                <w:rFonts w:ascii="Arial" w:eastAsia="Arial" w:hAnsi="Arial" w:cs="Arial"/>
                <w:b/>
                <w:bCs/>
                <w:sz w:val="16"/>
              </w:rPr>
              <w:t xml:space="preserve"> 2022</w:t>
            </w:r>
            <w:proofErr w:type="gramEnd"/>
          </w:p>
          <w:p w14:paraId="359D5F63" w14:textId="77777777" w:rsidR="00DB5795" w:rsidRDefault="00DB5795">
            <w:pPr>
              <w:tabs>
                <w:tab w:val="center" w:pos="576"/>
                <w:tab w:val="center" w:pos="2806"/>
              </w:tabs>
              <w:spacing w:after="0"/>
              <w:rPr>
                <w:b/>
                <w:bCs/>
              </w:rPr>
            </w:pPr>
          </w:p>
          <w:p w14:paraId="6892FAB9" w14:textId="77777777" w:rsidR="00DB5795" w:rsidRPr="00DB5795" w:rsidRDefault="00DB5795" w:rsidP="00DB5795">
            <w:pPr>
              <w:widowControl w:val="0"/>
              <w:spacing w:after="136" w:line="180" w:lineRule="auto"/>
              <w:ind w:right="819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DB5795">
              <w:rPr>
                <w:b/>
                <w:bCs/>
                <w:sz w:val="18"/>
                <w:szCs w:val="18"/>
                <w:lang w:val="en-NZ"/>
              </w:rPr>
              <w:t>Emergency telephone number:  New Zealand</w:t>
            </w:r>
            <w:r w:rsidRPr="00DB5795">
              <w:rPr>
                <w:sz w:val="18"/>
                <w:szCs w:val="18"/>
                <w:lang w:val="en-NZ"/>
              </w:rPr>
              <w:br/>
            </w:r>
            <w:r w:rsidRPr="00DB5795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>In Case of Emergency Contact:</w:t>
            </w:r>
            <w:r w:rsidRPr="00DB5795">
              <w:rPr>
                <w:sz w:val="18"/>
                <w:szCs w:val="18"/>
                <w:lang w:val="en-NZ"/>
              </w:rPr>
              <w:br/>
            </w:r>
            <w:r w:rsidRPr="00DB5795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>CHEMCALL: 0800 CHEMCALL (243 622)</w:t>
            </w:r>
          </w:p>
          <w:p w14:paraId="7161223E" w14:textId="294A123C" w:rsidR="00DB5795" w:rsidRPr="00DB5795" w:rsidRDefault="00DB5795" w:rsidP="00DB5795">
            <w:pPr>
              <w:pStyle w:val="BodyText"/>
              <w:kinsoku w:val="0"/>
              <w:overflowPunct w:val="0"/>
              <w:rPr>
                <w:sz w:val="18"/>
                <w:szCs w:val="18"/>
                <w:lang w:val="en-NZ"/>
              </w:rPr>
            </w:pPr>
            <w:r w:rsidRPr="00DB579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International</w:t>
            </w:r>
            <w:r w:rsidRPr="00DB5795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>:</w:t>
            </w:r>
            <w:r w:rsidRPr="00DB5795">
              <w:rPr>
                <w:rFonts w:eastAsia="Arial"/>
                <w:b/>
                <w:sz w:val="18"/>
                <w:szCs w:val="18"/>
              </w:rPr>
              <w:t xml:space="preserve"> </w:t>
            </w:r>
            <w:proofErr w:type="spellStart"/>
            <w:r w:rsidRPr="00DB5795">
              <w:rPr>
                <w:sz w:val="18"/>
                <w:szCs w:val="18"/>
              </w:rPr>
              <w:t>ChemTel</w:t>
            </w:r>
            <w:proofErr w:type="spellEnd"/>
            <w:r w:rsidRPr="00DB5795">
              <w:rPr>
                <w:sz w:val="18"/>
                <w:szCs w:val="18"/>
              </w:rPr>
              <w:t xml:space="preserve"> Inc. +</w:t>
            </w:r>
            <w:r w:rsidRPr="00DB5795">
              <w:rPr>
                <w:rFonts w:eastAsia="Arial"/>
                <w:b/>
                <w:sz w:val="18"/>
                <w:szCs w:val="18"/>
              </w:rPr>
              <w:t>01-813-248-0585</w:t>
            </w:r>
          </w:p>
          <w:p w14:paraId="466CAB9F" w14:textId="114C426F" w:rsidR="00DB5795" w:rsidRPr="00DB5795" w:rsidRDefault="00DB5795">
            <w:pPr>
              <w:tabs>
                <w:tab w:val="center" w:pos="576"/>
                <w:tab w:val="center" w:pos="2806"/>
              </w:tabs>
              <w:spacing w:after="0"/>
              <w:rPr>
                <w:lang w:val="en-NZ"/>
              </w:rPr>
            </w:pPr>
          </w:p>
        </w:tc>
      </w:tr>
      <w:tr w:rsidR="00856207" w14:paraId="2B39129F" w14:textId="77777777">
        <w:trPr>
          <w:trHeight w:val="278"/>
        </w:trPr>
        <w:tc>
          <w:tcPr>
            <w:tcW w:w="10657" w:type="dxa"/>
            <w:gridSpan w:val="7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22" w:space="0" w:color="000000"/>
            </w:tcBorders>
            <w:shd w:val="clear" w:color="auto" w:fill="C0C0C0"/>
          </w:tcPr>
          <w:p w14:paraId="4AEAC29E" w14:textId="77777777" w:rsidR="00856207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 xml:space="preserve">SECTION  2 - </w:t>
            </w:r>
            <w:proofErr w:type="gramStart"/>
            <w:r>
              <w:rPr>
                <w:rFonts w:ascii="Arial" w:eastAsia="Arial" w:hAnsi="Arial" w:cs="Arial"/>
                <w:b/>
                <w:i/>
              </w:rPr>
              <w:t>HAZARDS  IDENTIFICATION</w:t>
            </w:r>
            <w:proofErr w:type="gramEnd"/>
          </w:p>
        </w:tc>
      </w:tr>
      <w:tr w:rsidR="00856207" w14:paraId="15B198D6" w14:textId="77777777">
        <w:trPr>
          <w:trHeight w:val="478"/>
        </w:trPr>
        <w:tc>
          <w:tcPr>
            <w:tcW w:w="10657" w:type="dxa"/>
            <w:gridSpan w:val="7"/>
            <w:tcBorders>
              <w:top w:val="single" w:sz="14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</w:tcPr>
          <w:p w14:paraId="478C34D4" w14:textId="77777777" w:rsidR="00856207" w:rsidRDefault="00000000">
            <w:pPr>
              <w:spacing w:after="38"/>
            </w:pPr>
            <w:r>
              <w:rPr>
                <w:rFonts w:ascii="Arial" w:eastAsia="Arial" w:hAnsi="Arial" w:cs="Arial"/>
                <w:sz w:val="16"/>
              </w:rPr>
              <w:t>EMERGENCY OVERVIEW</w:t>
            </w:r>
          </w:p>
          <w:p w14:paraId="68D38566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MAY CAUSE IRRITATION TO EYES AND RESPIRATORY TRACT. </w:t>
            </w:r>
          </w:p>
        </w:tc>
      </w:tr>
      <w:tr w:rsidR="00856207" w14:paraId="2F2D88C6" w14:textId="77777777">
        <w:trPr>
          <w:trHeight w:val="278"/>
        </w:trPr>
        <w:tc>
          <w:tcPr>
            <w:tcW w:w="10657" w:type="dxa"/>
            <w:gridSpan w:val="7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</w:tcPr>
          <w:p w14:paraId="59410A1B" w14:textId="77777777" w:rsidR="00856207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</w:rPr>
              <w:t xml:space="preserve">POTENTIAL </w:t>
            </w:r>
            <w:proofErr w:type="gramStart"/>
            <w:r>
              <w:rPr>
                <w:rFonts w:ascii="Arial" w:eastAsia="Arial" w:hAnsi="Arial" w:cs="Arial"/>
                <w:b/>
              </w:rPr>
              <w:t>HEALTH  EFFECTS</w:t>
            </w:r>
            <w:proofErr w:type="gramEnd"/>
          </w:p>
        </w:tc>
      </w:tr>
      <w:tr w:rsidR="00856207" w14:paraId="1B5544E3" w14:textId="77777777">
        <w:trPr>
          <w:trHeight w:val="456"/>
        </w:trPr>
        <w:tc>
          <w:tcPr>
            <w:tcW w:w="10657" w:type="dxa"/>
            <w:gridSpan w:val="7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</w:tcPr>
          <w:p w14:paraId="00E4DB0A" w14:textId="77777777" w:rsidR="00856207" w:rsidRDefault="00000000">
            <w:pPr>
              <w:spacing w:after="29"/>
            </w:pPr>
            <w:r>
              <w:rPr>
                <w:rFonts w:ascii="Arial" w:eastAsia="Arial" w:hAnsi="Arial" w:cs="Arial"/>
                <w:sz w:val="16"/>
              </w:rPr>
              <w:t>INHALATION:</w:t>
            </w:r>
          </w:p>
          <w:p w14:paraId="66B3D091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May cause irritation to the respiratory tract. Symptoms may include coughing and shortness of breath. </w:t>
            </w:r>
          </w:p>
        </w:tc>
      </w:tr>
      <w:tr w:rsidR="00856207" w14:paraId="2506B30C" w14:textId="77777777">
        <w:trPr>
          <w:trHeight w:val="456"/>
        </w:trPr>
        <w:tc>
          <w:tcPr>
            <w:tcW w:w="10657" w:type="dxa"/>
            <w:gridSpan w:val="7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</w:tcPr>
          <w:p w14:paraId="31408139" w14:textId="77777777" w:rsidR="00856207" w:rsidRDefault="00000000">
            <w:pPr>
              <w:spacing w:after="29"/>
            </w:pPr>
            <w:r>
              <w:rPr>
                <w:rFonts w:ascii="Arial" w:eastAsia="Arial" w:hAnsi="Arial" w:cs="Arial"/>
                <w:sz w:val="16"/>
              </w:rPr>
              <w:t>SKIN:</w:t>
            </w:r>
          </w:p>
          <w:p w14:paraId="12AA297F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No adverse effects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expected, but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may cause mild irritation to sensitive individuals.</w:t>
            </w:r>
          </w:p>
        </w:tc>
      </w:tr>
      <w:tr w:rsidR="00856207" w14:paraId="2585188D" w14:textId="77777777">
        <w:trPr>
          <w:trHeight w:val="456"/>
        </w:trPr>
        <w:tc>
          <w:tcPr>
            <w:tcW w:w="10657" w:type="dxa"/>
            <w:gridSpan w:val="7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</w:tcPr>
          <w:p w14:paraId="0D0F98E5" w14:textId="77777777" w:rsidR="00856207" w:rsidRDefault="00000000">
            <w:pPr>
              <w:spacing w:after="29"/>
            </w:pPr>
            <w:r>
              <w:rPr>
                <w:rFonts w:ascii="Arial" w:eastAsia="Arial" w:hAnsi="Arial" w:cs="Arial"/>
                <w:sz w:val="16"/>
              </w:rPr>
              <w:t>EYES:</w:t>
            </w:r>
          </w:p>
          <w:p w14:paraId="2A695240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May cause irritation,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redness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and pain if dust gets in eyes.</w:t>
            </w:r>
          </w:p>
        </w:tc>
      </w:tr>
      <w:tr w:rsidR="00856207" w14:paraId="7F79ED92" w14:textId="77777777">
        <w:trPr>
          <w:trHeight w:val="456"/>
        </w:trPr>
        <w:tc>
          <w:tcPr>
            <w:tcW w:w="10657" w:type="dxa"/>
            <w:gridSpan w:val="7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</w:tcPr>
          <w:p w14:paraId="7E0B8EA5" w14:textId="77777777" w:rsidR="00856207" w:rsidRDefault="00000000">
            <w:pPr>
              <w:spacing w:after="29"/>
            </w:pPr>
            <w:r>
              <w:rPr>
                <w:rFonts w:ascii="Arial" w:eastAsia="Arial" w:hAnsi="Arial" w:cs="Arial"/>
                <w:sz w:val="16"/>
              </w:rPr>
              <w:t>INGESTION:</w:t>
            </w:r>
          </w:p>
          <w:p w14:paraId="1C6C3D57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Product is not considered highly toxic, but large doses may cause gastro-intestinal symptoms.</w:t>
            </w:r>
          </w:p>
        </w:tc>
      </w:tr>
      <w:tr w:rsidR="00856207" w14:paraId="76EC8D85" w14:textId="77777777">
        <w:trPr>
          <w:trHeight w:val="694"/>
        </w:trPr>
        <w:tc>
          <w:tcPr>
            <w:tcW w:w="10657" w:type="dxa"/>
            <w:gridSpan w:val="7"/>
            <w:tcBorders>
              <w:top w:val="single" w:sz="7" w:space="0" w:color="000000"/>
              <w:left w:val="single" w:sz="22" w:space="0" w:color="000000"/>
              <w:bottom w:val="single" w:sz="14" w:space="0" w:color="000000"/>
              <w:right w:val="single" w:sz="22" w:space="0" w:color="000000"/>
            </w:tcBorders>
          </w:tcPr>
          <w:p w14:paraId="039BF85F" w14:textId="77777777" w:rsidR="00856207" w:rsidRDefault="00000000">
            <w:pPr>
              <w:spacing w:after="34"/>
            </w:pPr>
            <w:r>
              <w:rPr>
                <w:rFonts w:ascii="Arial" w:eastAsia="Arial" w:hAnsi="Arial" w:cs="Arial"/>
                <w:sz w:val="16"/>
              </w:rPr>
              <w:t>CARCINOGENICITY:</w:t>
            </w:r>
          </w:p>
          <w:p w14:paraId="11941195" w14:textId="77777777" w:rsidR="00856207" w:rsidRDefault="00000000">
            <w:pPr>
              <w:tabs>
                <w:tab w:val="center" w:pos="780"/>
                <w:tab w:val="center" w:pos="3932"/>
                <w:tab w:val="center" w:pos="8007"/>
              </w:tabs>
              <w:spacing w:after="32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NTP? </w:t>
            </w:r>
            <w:r>
              <w:rPr>
                <w:rFonts w:ascii="Arial" w:eastAsia="Arial" w:hAnsi="Arial" w:cs="Arial"/>
                <w:b/>
                <w:sz w:val="18"/>
              </w:rPr>
              <w:t>NO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IARC MONOGRAPHS? </w:t>
            </w:r>
            <w:r>
              <w:rPr>
                <w:rFonts w:ascii="Arial" w:eastAsia="Arial" w:hAnsi="Arial" w:cs="Arial"/>
                <w:b/>
                <w:sz w:val="16"/>
              </w:rPr>
              <w:t>NO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OSHA REGULATED? </w:t>
            </w:r>
            <w:r>
              <w:rPr>
                <w:rFonts w:ascii="Arial" w:eastAsia="Arial" w:hAnsi="Arial" w:cs="Arial"/>
                <w:b/>
                <w:sz w:val="16"/>
              </w:rPr>
              <w:t>NO</w:t>
            </w:r>
          </w:p>
          <w:p w14:paraId="78733606" w14:textId="77777777" w:rsidR="00856207" w:rsidRDefault="00000000">
            <w:pPr>
              <w:tabs>
                <w:tab w:val="center" w:pos="1315"/>
                <w:tab w:val="center" w:pos="281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CALIFORNIA, Prop.65?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NO</w:t>
            </w:r>
          </w:p>
        </w:tc>
      </w:tr>
      <w:tr w:rsidR="00856207" w14:paraId="0FF42E6E" w14:textId="77777777">
        <w:trPr>
          <w:trHeight w:val="278"/>
        </w:trPr>
        <w:tc>
          <w:tcPr>
            <w:tcW w:w="10657" w:type="dxa"/>
            <w:gridSpan w:val="7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22" w:space="0" w:color="000000"/>
            </w:tcBorders>
            <w:shd w:val="clear" w:color="auto" w:fill="C0C0C0"/>
          </w:tcPr>
          <w:p w14:paraId="6BFE2591" w14:textId="77777777" w:rsidR="00856207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 xml:space="preserve">SECTION  3 - </w:t>
            </w:r>
            <w:proofErr w:type="gramStart"/>
            <w:r>
              <w:rPr>
                <w:rFonts w:ascii="Arial" w:eastAsia="Arial" w:hAnsi="Arial" w:cs="Arial"/>
                <w:b/>
                <w:i/>
              </w:rPr>
              <w:t>HAZARDOUS  INGREDIENTS</w:t>
            </w:r>
            <w:proofErr w:type="gramEnd"/>
          </w:p>
        </w:tc>
      </w:tr>
      <w:tr w:rsidR="00856207" w14:paraId="3FA0163D" w14:textId="77777777" w:rsidTr="000E24F9">
        <w:trPr>
          <w:trHeight w:val="452"/>
        </w:trPr>
        <w:tc>
          <w:tcPr>
            <w:tcW w:w="2674" w:type="dxa"/>
            <w:tcBorders>
              <w:top w:val="single" w:sz="14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5A5E417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Hazardous Components</w:t>
            </w:r>
          </w:p>
        </w:tc>
        <w:tc>
          <w:tcPr>
            <w:tcW w:w="101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C0DAF" w14:textId="77777777" w:rsidR="00856207" w:rsidRDefault="00000000">
            <w:pPr>
              <w:spacing w:after="3"/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% </w:t>
            </w:r>
          </w:p>
          <w:p w14:paraId="7D15EFC7" w14:textId="77777777" w:rsidR="00856207" w:rsidRDefault="00000000">
            <w:pPr>
              <w:spacing w:after="0"/>
              <w:ind w:left="69"/>
            </w:pPr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by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Weight)</w:t>
            </w:r>
          </w:p>
        </w:tc>
        <w:tc>
          <w:tcPr>
            <w:tcW w:w="1921" w:type="dxa"/>
            <w:gridSpan w:val="2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D9C9323" w14:textId="77777777" w:rsidR="00856207" w:rsidRDefault="00000000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CAS #</w:t>
            </w:r>
          </w:p>
        </w:tc>
        <w:tc>
          <w:tcPr>
            <w:tcW w:w="2135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AC58AA6" w14:textId="77777777" w:rsidR="00856207" w:rsidRDefault="0000000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EINECS #</w:t>
            </w:r>
          </w:p>
        </w:tc>
        <w:tc>
          <w:tcPr>
            <w:tcW w:w="96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4A91E" w14:textId="77777777" w:rsidR="0085620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Hazard Symbol</w:t>
            </w:r>
          </w:p>
        </w:tc>
        <w:tc>
          <w:tcPr>
            <w:tcW w:w="195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4BB8C12F" w14:textId="77777777" w:rsidR="00856207" w:rsidRDefault="00000000">
            <w:pPr>
              <w:spacing w:after="3"/>
              <w:ind w:right="14"/>
              <w:jc w:val="center"/>
            </w:pPr>
            <w:r>
              <w:rPr>
                <w:rFonts w:ascii="Arial" w:eastAsia="Arial" w:hAnsi="Arial" w:cs="Arial"/>
                <w:sz w:val="16"/>
              </w:rPr>
              <w:t>RISK PHRASES</w:t>
            </w:r>
          </w:p>
          <w:p w14:paraId="09D80763" w14:textId="77777777" w:rsidR="00856207" w:rsidRDefault="00000000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>(Full Text Section 15)</w:t>
            </w:r>
          </w:p>
        </w:tc>
      </w:tr>
      <w:tr w:rsidR="00856207" w14:paraId="59FCA711" w14:textId="77777777" w:rsidTr="000E24F9">
        <w:trPr>
          <w:trHeight w:val="331"/>
        </w:trPr>
        <w:tc>
          <w:tcPr>
            <w:tcW w:w="2674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7B82019E" w14:textId="77777777" w:rsidR="00856207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8"/>
              </w:rPr>
              <w:t>Basic Yellow 40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4F3F9" w14:textId="77777777" w:rsidR="00856207" w:rsidRDefault="00000000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&gt;90</w:t>
            </w:r>
          </w:p>
        </w:tc>
        <w:tc>
          <w:tcPr>
            <w:tcW w:w="19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906EC0" w14:textId="77777777" w:rsidR="00856207" w:rsidRDefault="00000000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NR</w:t>
            </w:r>
          </w:p>
        </w:tc>
        <w:tc>
          <w:tcPr>
            <w:tcW w:w="2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586AD" w14:textId="77777777" w:rsidR="00856207" w:rsidRDefault="00000000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C8D44" w14:textId="77777777" w:rsidR="00856207" w:rsidRDefault="00000000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None</w:t>
            </w:r>
          </w:p>
        </w:tc>
        <w:tc>
          <w:tcPr>
            <w:tcW w:w="1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2B042B44" w14:textId="77777777" w:rsidR="00856207" w:rsidRDefault="00000000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None</w:t>
            </w:r>
          </w:p>
        </w:tc>
      </w:tr>
      <w:tr w:rsidR="00856207" w14:paraId="0502A39F" w14:textId="77777777">
        <w:trPr>
          <w:trHeight w:val="238"/>
        </w:trPr>
        <w:tc>
          <w:tcPr>
            <w:tcW w:w="10657" w:type="dxa"/>
            <w:gridSpan w:val="7"/>
            <w:tcBorders>
              <w:top w:val="single" w:sz="7" w:space="0" w:color="000000"/>
              <w:left w:val="single" w:sz="22" w:space="0" w:color="000000"/>
              <w:bottom w:val="single" w:sz="14" w:space="0" w:color="000000"/>
              <w:right w:val="single" w:sz="22" w:space="0" w:color="000000"/>
            </w:tcBorders>
          </w:tcPr>
          <w:p w14:paraId="4CA22F6F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Notes:</w:t>
            </w:r>
          </w:p>
        </w:tc>
      </w:tr>
      <w:tr w:rsidR="00856207" w14:paraId="63F5E300" w14:textId="77777777">
        <w:trPr>
          <w:trHeight w:val="278"/>
        </w:trPr>
        <w:tc>
          <w:tcPr>
            <w:tcW w:w="10657" w:type="dxa"/>
            <w:gridSpan w:val="7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22" w:space="0" w:color="000000"/>
            </w:tcBorders>
            <w:shd w:val="clear" w:color="auto" w:fill="C0C0C0"/>
          </w:tcPr>
          <w:p w14:paraId="514BCC9F" w14:textId="77777777" w:rsidR="00856207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 xml:space="preserve">SECTION  4 - </w:t>
            </w:r>
            <w:proofErr w:type="gramStart"/>
            <w:r>
              <w:rPr>
                <w:rFonts w:ascii="Arial" w:eastAsia="Arial" w:hAnsi="Arial" w:cs="Arial"/>
                <w:b/>
                <w:i/>
              </w:rPr>
              <w:t>FIRST  AID</w:t>
            </w:r>
            <w:proofErr w:type="gramEnd"/>
            <w:r>
              <w:rPr>
                <w:rFonts w:ascii="Arial" w:eastAsia="Arial" w:hAnsi="Arial" w:cs="Arial"/>
                <w:b/>
                <w:i/>
              </w:rPr>
              <w:t xml:space="preserve">  MEASURES</w:t>
            </w:r>
          </w:p>
        </w:tc>
      </w:tr>
      <w:tr w:rsidR="00856207" w14:paraId="0F76B059" w14:textId="77777777">
        <w:trPr>
          <w:trHeight w:val="452"/>
        </w:trPr>
        <w:tc>
          <w:tcPr>
            <w:tcW w:w="10657" w:type="dxa"/>
            <w:gridSpan w:val="7"/>
            <w:tcBorders>
              <w:top w:val="single" w:sz="14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</w:tcPr>
          <w:p w14:paraId="6B125EC6" w14:textId="77777777" w:rsidR="00856207" w:rsidRDefault="00000000">
            <w:pPr>
              <w:spacing w:after="11"/>
            </w:pPr>
            <w:r>
              <w:rPr>
                <w:rFonts w:ascii="Arial" w:eastAsia="Arial" w:hAnsi="Arial" w:cs="Arial"/>
                <w:sz w:val="16"/>
              </w:rPr>
              <w:t xml:space="preserve">INHALATION:  </w:t>
            </w:r>
          </w:p>
          <w:p w14:paraId="3ACAC1B9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Remove victim to fresh air. Get medical attention for any breathing difficulty.</w:t>
            </w:r>
          </w:p>
        </w:tc>
      </w:tr>
      <w:tr w:rsidR="00856207" w14:paraId="141D4CA6" w14:textId="77777777">
        <w:trPr>
          <w:trHeight w:val="451"/>
        </w:trPr>
        <w:tc>
          <w:tcPr>
            <w:tcW w:w="10657" w:type="dxa"/>
            <w:gridSpan w:val="7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</w:tcPr>
          <w:p w14:paraId="57580D83" w14:textId="77777777" w:rsidR="00856207" w:rsidRDefault="00000000">
            <w:pPr>
              <w:spacing w:after="11"/>
            </w:pPr>
            <w:r>
              <w:rPr>
                <w:rFonts w:ascii="Arial" w:eastAsia="Arial" w:hAnsi="Arial" w:cs="Arial"/>
                <w:sz w:val="16"/>
              </w:rPr>
              <w:t xml:space="preserve">EYES:  </w:t>
            </w:r>
          </w:p>
          <w:p w14:paraId="680B49DB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Flush with water for 15 minutes occasionally lifting the eyelids.</w:t>
            </w:r>
          </w:p>
        </w:tc>
      </w:tr>
      <w:tr w:rsidR="00856207" w14:paraId="1002FA0A" w14:textId="77777777">
        <w:trPr>
          <w:trHeight w:val="451"/>
        </w:trPr>
        <w:tc>
          <w:tcPr>
            <w:tcW w:w="10657" w:type="dxa"/>
            <w:gridSpan w:val="7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</w:tcPr>
          <w:p w14:paraId="431239F9" w14:textId="77777777" w:rsidR="00856207" w:rsidRDefault="00000000">
            <w:pPr>
              <w:spacing w:after="11"/>
            </w:pPr>
            <w:r>
              <w:rPr>
                <w:rFonts w:ascii="Arial" w:eastAsia="Arial" w:hAnsi="Arial" w:cs="Arial"/>
                <w:sz w:val="16"/>
              </w:rPr>
              <w:t>SKIN:</w:t>
            </w:r>
          </w:p>
          <w:p w14:paraId="2D46CBBE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Wash with soap and water.</w:t>
            </w:r>
          </w:p>
        </w:tc>
      </w:tr>
      <w:tr w:rsidR="00856207" w14:paraId="088C9C71" w14:textId="77777777">
        <w:trPr>
          <w:trHeight w:val="464"/>
        </w:trPr>
        <w:tc>
          <w:tcPr>
            <w:tcW w:w="10657" w:type="dxa"/>
            <w:gridSpan w:val="7"/>
            <w:tcBorders>
              <w:top w:val="single" w:sz="7" w:space="0" w:color="000000"/>
              <w:left w:val="single" w:sz="22" w:space="0" w:color="000000"/>
              <w:bottom w:val="single" w:sz="14" w:space="0" w:color="000000"/>
              <w:right w:val="single" w:sz="22" w:space="0" w:color="000000"/>
            </w:tcBorders>
          </w:tcPr>
          <w:p w14:paraId="5D3F0615" w14:textId="77777777" w:rsidR="00856207" w:rsidRDefault="00000000">
            <w:pPr>
              <w:spacing w:after="10"/>
            </w:pPr>
            <w:r>
              <w:rPr>
                <w:rFonts w:ascii="Arial" w:eastAsia="Arial" w:hAnsi="Arial" w:cs="Arial"/>
                <w:sz w:val="16"/>
              </w:rPr>
              <w:t>INGESTION:</w:t>
            </w:r>
          </w:p>
          <w:p w14:paraId="55D93329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If victim is alert, give water. Get medical attention if irritation or symptoms occur.</w:t>
            </w:r>
          </w:p>
        </w:tc>
      </w:tr>
      <w:tr w:rsidR="00856207" w14:paraId="4380AE5B" w14:textId="77777777">
        <w:trPr>
          <w:trHeight w:val="278"/>
        </w:trPr>
        <w:tc>
          <w:tcPr>
            <w:tcW w:w="10657" w:type="dxa"/>
            <w:gridSpan w:val="7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22" w:space="0" w:color="000000"/>
            </w:tcBorders>
            <w:shd w:val="clear" w:color="auto" w:fill="C0C0C0"/>
          </w:tcPr>
          <w:p w14:paraId="155A47C9" w14:textId="77777777" w:rsidR="00856207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 xml:space="preserve">SECTION  5 - </w:t>
            </w:r>
            <w:proofErr w:type="gramStart"/>
            <w:r>
              <w:rPr>
                <w:rFonts w:ascii="Arial" w:eastAsia="Arial" w:hAnsi="Arial" w:cs="Arial"/>
                <w:b/>
                <w:i/>
              </w:rPr>
              <w:t>FIRE  FIGHTING</w:t>
            </w:r>
            <w:proofErr w:type="gramEnd"/>
            <w:r>
              <w:rPr>
                <w:rFonts w:ascii="Arial" w:eastAsia="Arial" w:hAnsi="Arial" w:cs="Arial"/>
                <w:b/>
                <w:i/>
              </w:rPr>
              <w:t xml:space="preserve">  MEASURES</w:t>
            </w:r>
          </w:p>
        </w:tc>
      </w:tr>
      <w:tr w:rsidR="00856207" w14:paraId="4C7B04B4" w14:textId="77777777">
        <w:trPr>
          <w:trHeight w:val="457"/>
        </w:trPr>
        <w:tc>
          <w:tcPr>
            <w:tcW w:w="10657" w:type="dxa"/>
            <w:gridSpan w:val="7"/>
            <w:tcBorders>
              <w:top w:val="single" w:sz="14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</w:tcPr>
          <w:p w14:paraId="3AADA5B6" w14:textId="77777777" w:rsidR="00856207" w:rsidRDefault="00000000">
            <w:pPr>
              <w:spacing w:after="27"/>
            </w:pPr>
            <w:r>
              <w:rPr>
                <w:rFonts w:ascii="Arial" w:eastAsia="Arial" w:hAnsi="Arial" w:cs="Arial"/>
                <w:sz w:val="16"/>
              </w:rPr>
              <w:t>GENERAL HAZARDS:</w:t>
            </w:r>
          </w:p>
          <w:p w14:paraId="32BB09FD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Dust explosions may occur if dust concentrations are allowed to increase.</w:t>
            </w:r>
          </w:p>
        </w:tc>
      </w:tr>
      <w:tr w:rsidR="00856207" w14:paraId="77917C66" w14:textId="77777777">
        <w:trPr>
          <w:trHeight w:val="456"/>
        </w:trPr>
        <w:tc>
          <w:tcPr>
            <w:tcW w:w="10657" w:type="dxa"/>
            <w:gridSpan w:val="7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</w:tcPr>
          <w:p w14:paraId="26704668" w14:textId="77777777" w:rsidR="00856207" w:rsidRDefault="00000000">
            <w:pPr>
              <w:spacing w:after="27"/>
            </w:pPr>
            <w:r>
              <w:rPr>
                <w:rFonts w:ascii="Arial" w:eastAsia="Arial" w:hAnsi="Arial" w:cs="Arial"/>
                <w:sz w:val="16"/>
              </w:rPr>
              <w:lastRenderedPageBreak/>
              <w:t>EXTINGUISHING MEDIA:</w:t>
            </w:r>
          </w:p>
          <w:p w14:paraId="3C49D587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Use foam, alcohol foam, Carbon Dioxide, dry chemical, or water fog.</w:t>
            </w:r>
          </w:p>
        </w:tc>
      </w:tr>
      <w:tr w:rsidR="00856207" w14:paraId="30553A87" w14:textId="77777777">
        <w:trPr>
          <w:trHeight w:val="864"/>
        </w:trPr>
        <w:tc>
          <w:tcPr>
            <w:tcW w:w="10657" w:type="dxa"/>
            <w:gridSpan w:val="7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</w:tcPr>
          <w:p w14:paraId="235E4586" w14:textId="77777777" w:rsidR="00856207" w:rsidRDefault="00000000">
            <w:pPr>
              <w:spacing w:after="27"/>
            </w:pPr>
            <w:r>
              <w:rPr>
                <w:rFonts w:ascii="Arial" w:eastAsia="Arial" w:hAnsi="Arial" w:cs="Arial"/>
                <w:sz w:val="16"/>
              </w:rPr>
              <w:t>FIRE FIGHTING PROCEDURES:</w:t>
            </w:r>
          </w:p>
          <w:p w14:paraId="729DF1E1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Emergency responders should wear bunker gear and NIOSH or European EN-149 organic vapor respirators avoid exposure to decomposition products (29CFR 1910.156). Proper eye and skin protection should also be used. Fog nozzle and fine spray to prevent dusting.</w:t>
            </w:r>
          </w:p>
        </w:tc>
      </w:tr>
      <w:tr w:rsidR="00856207" w14:paraId="39E75020" w14:textId="77777777">
        <w:trPr>
          <w:trHeight w:val="456"/>
        </w:trPr>
        <w:tc>
          <w:tcPr>
            <w:tcW w:w="10657" w:type="dxa"/>
            <w:gridSpan w:val="7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</w:tcPr>
          <w:p w14:paraId="50B31533" w14:textId="77777777" w:rsidR="00856207" w:rsidRDefault="00000000">
            <w:pPr>
              <w:spacing w:after="27"/>
            </w:pPr>
            <w:r>
              <w:rPr>
                <w:rFonts w:ascii="Arial" w:eastAsia="Arial" w:hAnsi="Arial" w:cs="Arial"/>
                <w:sz w:val="16"/>
              </w:rPr>
              <w:t>UNUSUAL FIRE AND EXPLOSION HAZARDS:</w:t>
            </w:r>
          </w:p>
          <w:p w14:paraId="01411C4C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Ignition may produce dense black smoke and toxic fumes.</w:t>
            </w:r>
          </w:p>
        </w:tc>
      </w:tr>
      <w:tr w:rsidR="00856207" w14:paraId="36D30A86" w14:textId="77777777">
        <w:trPr>
          <w:trHeight w:val="653"/>
        </w:trPr>
        <w:tc>
          <w:tcPr>
            <w:tcW w:w="10657" w:type="dxa"/>
            <w:gridSpan w:val="7"/>
            <w:tcBorders>
              <w:top w:val="single" w:sz="7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79F99E29" w14:textId="77777777" w:rsidR="00856207" w:rsidRDefault="00000000">
            <w:pPr>
              <w:spacing w:after="27"/>
            </w:pPr>
            <w:r>
              <w:rPr>
                <w:rFonts w:ascii="Arial" w:eastAsia="Arial" w:hAnsi="Arial" w:cs="Arial"/>
                <w:sz w:val="16"/>
              </w:rPr>
              <w:t>HAZARDOUS COMBUSTION PRODUCTS:</w:t>
            </w:r>
          </w:p>
          <w:p w14:paraId="78357B95" w14:textId="77777777" w:rsidR="00856207" w:rsidRDefault="00000000">
            <w:pPr>
              <w:spacing w:after="0"/>
              <w:jc w:val="both"/>
            </w:pPr>
            <w:proofErr w:type="gramStart"/>
            <w:r>
              <w:rPr>
                <w:rFonts w:ascii="Arial" w:eastAsia="Arial" w:hAnsi="Arial" w:cs="Arial"/>
                <w:sz w:val="16"/>
              </w:rPr>
              <w:t>Combustion  produces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major amounts of Carbon Monoxide, Carbon Dioxide, Smoke, Soot and minor amounts of Nitrogen oxides and Sulfur oxides. </w:t>
            </w:r>
          </w:p>
        </w:tc>
      </w:tr>
    </w:tbl>
    <w:p w14:paraId="59479936" w14:textId="77777777" w:rsidR="00856207" w:rsidRDefault="00856207">
      <w:pPr>
        <w:spacing w:after="0"/>
        <w:ind w:left="-1440" w:right="10800"/>
      </w:pPr>
    </w:p>
    <w:tbl>
      <w:tblPr>
        <w:tblStyle w:val="TableGrid"/>
        <w:tblW w:w="10657" w:type="dxa"/>
        <w:tblInd w:w="-599" w:type="dxa"/>
        <w:tblCellMar>
          <w:top w:w="3" w:type="dxa"/>
          <w:left w:w="32" w:type="dxa"/>
          <w:bottom w:w="9" w:type="dxa"/>
          <w:right w:w="9" w:type="dxa"/>
        </w:tblCellMar>
        <w:tblLook w:val="04A0" w:firstRow="1" w:lastRow="0" w:firstColumn="1" w:lastColumn="0" w:noHBand="0" w:noVBand="1"/>
      </w:tblPr>
      <w:tblGrid>
        <w:gridCol w:w="2674"/>
        <w:gridCol w:w="1010"/>
        <w:gridCol w:w="1011"/>
        <w:gridCol w:w="911"/>
        <w:gridCol w:w="1139"/>
        <w:gridCol w:w="996"/>
        <w:gridCol w:w="967"/>
        <w:gridCol w:w="868"/>
        <w:gridCol w:w="1081"/>
      </w:tblGrid>
      <w:tr w:rsidR="00856207" w14:paraId="55AE4DB8" w14:textId="77777777">
        <w:trPr>
          <w:trHeight w:val="463"/>
        </w:trPr>
        <w:tc>
          <w:tcPr>
            <w:tcW w:w="10657" w:type="dxa"/>
            <w:gridSpan w:val="9"/>
            <w:tcBorders>
              <w:top w:val="single" w:sz="14" w:space="0" w:color="000000"/>
              <w:left w:val="single" w:sz="22" w:space="0" w:color="000000"/>
              <w:bottom w:val="single" w:sz="25" w:space="0" w:color="000000"/>
              <w:right w:val="single" w:sz="22" w:space="0" w:color="000000"/>
            </w:tcBorders>
          </w:tcPr>
          <w:p w14:paraId="2ACD80FD" w14:textId="77777777" w:rsidR="00856207" w:rsidRDefault="00000000">
            <w:pPr>
              <w:tabs>
                <w:tab w:val="center" w:pos="768"/>
                <w:tab w:val="center" w:pos="3353"/>
              </w:tabs>
              <w:spacing w:after="4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 xml:space="preserve">PRODUCT NAME: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Basic Yellow 40</w:t>
            </w:r>
          </w:p>
          <w:p w14:paraId="28DA319E" w14:textId="77777777" w:rsidR="00856207" w:rsidRDefault="00000000">
            <w:pPr>
              <w:tabs>
                <w:tab w:val="center" w:pos="897"/>
                <w:tab w:val="center" w:pos="3274"/>
                <w:tab w:val="center" w:pos="7422"/>
                <w:tab w:val="center" w:pos="992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PRODUCT NUMBER: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>1-0044 (100xxx)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DATE: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August 01, 2011</w:t>
            </w:r>
          </w:p>
        </w:tc>
      </w:tr>
      <w:tr w:rsidR="00856207" w14:paraId="607ABD47" w14:textId="77777777">
        <w:trPr>
          <w:trHeight w:val="285"/>
        </w:trPr>
        <w:tc>
          <w:tcPr>
            <w:tcW w:w="10657" w:type="dxa"/>
            <w:gridSpan w:val="9"/>
            <w:tcBorders>
              <w:top w:val="single" w:sz="25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  <w:shd w:val="clear" w:color="auto" w:fill="C0C0C0"/>
          </w:tcPr>
          <w:p w14:paraId="1AE86516" w14:textId="77777777" w:rsidR="00856207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 xml:space="preserve">SECTION  6 - </w:t>
            </w:r>
            <w:proofErr w:type="gramStart"/>
            <w:r>
              <w:rPr>
                <w:rFonts w:ascii="Arial" w:eastAsia="Arial" w:hAnsi="Arial" w:cs="Arial"/>
                <w:b/>
                <w:i/>
              </w:rPr>
              <w:t>ACCIDENTAL  RELEASE</w:t>
            </w:r>
            <w:proofErr w:type="gramEnd"/>
            <w:r>
              <w:rPr>
                <w:rFonts w:ascii="Arial" w:eastAsia="Arial" w:hAnsi="Arial" w:cs="Arial"/>
                <w:b/>
                <w:i/>
              </w:rPr>
              <w:t xml:space="preserve">  MEASURES</w:t>
            </w:r>
          </w:p>
        </w:tc>
      </w:tr>
      <w:tr w:rsidR="00856207" w14:paraId="55026E65" w14:textId="77777777">
        <w:trPr>
          <w:trHeight w:val="265"/>
        </w:trPr>
        <w:tc>
          <w:tcPr>
            <w:tcW w:w="10657" w:type="dxa"/>
            <w:gridSpan w:val="9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</w:tcPr>
          <w:p w14:paraId="5FBC4726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STEPS TO BE TAKEN IN CASE MATERIAL IS RELEASED OR SPILLED:</w:t>
            </w:r>
          </w:p>
        </w:tc>
      </w:tr>
      <w:tr w:rsidR="00856207" w14:paraId="39EE84C4" w14:textId="77777777">
        <w:trPr>
          <w:trHeight w:val="252"/>
        </w:trPr>
        <w:tc>
          <w:tcPr>
            <w:tcW w:w="10657" w:type="dxa"/>
            <w:gridSpan w:val="9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</w:tcPr>
          <w:p w14:paraId="5952009E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Vacuum, sweep, or spray with water and collect in a suitable container. Recycle large spills if possible. Use dust mask if necessary.</w:t>
            </w:r>
          </w:p>
        </w:tc>
      </w:tr>
      <w:tr w:rsidR="00856207" w14:paraId="4C641E60" w14:textId="77777777">
        <w:trPr>
          <w:trHeight w:val="265"/>
        </w:trPr>
        <w:tc>
          <w:tcPr>
            <w:tcW w:w="10657" w:type="dxa"/>
            <w:gridSpan w:val="9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  <w:shd w:val="clear" w:color="auto" w:fill="C0C0C0"/>
          </w:tcPr>
          <w:p w14:paraId="0E68251A" w14:textId="77777777" w:rsidR="00856207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 xml:space="preserve">SECTION  7 - </w:t>
            </w:r>
            <w:proofErr w:type="gramStart"/>
            <w:r>
              <w:rPr>
                <w:rFonts w:ascii="Arial" w:eastAsia="Arial" w:hAnsi="Arial" w:cs="Arial"/>
                <w:b/>
                <w:i/>
              </w:rPr>
              <w:t>HANDLING  AND</w:t>
            </w:r>
            <w:proofErr w:type="gramEnd"/>
            <w:r>
              <w:rPr>
                <w:rFonts w:ascii="Arial" w:eastAsia="Arial" w:hAnsi="Arial" w:cs="Arial"/>
                <w:b/>
                <w:i/>
              </w:rPr>
              <w:t xml:space="preserve">  STORAGE</w:t>
            </w:r>
          </w:p>
        </w:tc>
      </w:tr>
      <w:tr w:rsidR="00856207" w14:paraId="47DE7F52" w14:textId="77777777">
        <w:trPr>
          <w:trHeight w:val="252"/>
        </w:trPr>
        <w:tc>
          <w:tcPr>
            <w:tcW w:w="10657" w:type="dxa"/>
            <w:gridSpan w:val="9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</w:tcPr>
          <w:p w14:paraId="37EE311A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PRECAUTIONS TO BE TAKEN IN HANDLING AND STORAGE:</w:t>
            </w:r>
          </w:p>
        </w:tc>
      </w:tr>
      <w:tr w:rsidR="00856207" w14:paraId="2304081C" w14:textId="77777777">
        <w:trPr>
          <w:trHeight w:val="252"/>
        </w:trPr>
        <w:tc>
          <w:tcPr>
            <w:tcW w:w="10657" w:type="dxa"/>
            <w:gridSpan w:val="9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</w:tcPr>
          <w:p w14:paraId="3DC75491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 not store above 120°F. Keep away from oxidizing agents. Avoid the formation of dust clouds.</w:t>
            </w:r>
          </w:p>
        </w:tc>
      </w:tr>
      <w:tr w:rsidR="00856207" w14:paraId="6264AA75" w14:textId="77777777">
        <w:trPr>
          <w:trHeight w:val="278"/>
        </w:trPr>
        <w:tc>
          <w:tcPr>
            <w:tcW w:w="10657" w:type="dxa"/>
            <w:gridSpan w:val="9"/>
            <w:tcBorders>
              <w:top w:val="single" w:sz="7" w:space="0" w:color="000000"/>
              <w:left w:val="single" w:sz="22" w:space="0" w:color="000000"/>
              <w:bottom w:val="single" w:sz="14" w:space="0" w:color="000000"/>
              <w:right w:val="single" w:sz="22" w:space="0" w:color="000000"/>
            </w:tcBorders>
            <w:shd w:val="clear" w:color="auto" w:fill="C0C0C0"/>
          </w:tcPr>
          <w:p w14:paraId="6CB7CDF2" w14:textId="77777777" w:rsidR="00856207" w:rsidRDefault="00000000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 xml:space="preserve">SECTION  8 - </w:t>
            </w:r>
            <w:proofErr w:type="gramStart"/>
            <w:r>
              <w:rPr>
                <w:rFonts w:ascii="Arial" w:eastAsia="Arial" w:hAnsi="Arial" w:cs="Arial"/>
                <w:b/>
                <w:i/>
              </w:rPr>
              <w:t>EXPOSURE  CONTROLS</w:t>
            </w:r>
            <w:proofErr w:type="gramEnd"/>
            <w:r>
              <w:rPr>
                <w:rFonts w:ascii="Arial" w:eastAsia="Arial" w:hAnsi="Arial" w:cs="Arial"/>
                <w:b/>
                <w:i/>
              </w:rPr>
              <w:t xml:space="preserve"> / PERSONAL  PROTECTION</w:t>
            </w:r>
          </w:p>
        </w:tc>
      </w:tr>
      <w:tr w:rsidR="00856207" w14:paraId="1390EBB8" w14:textId="77777777">
        <w:trPr>
          <w:trHeight w:val="226"/>
        </w:trPr>
        <w:tc>
          <w:tcPr>
            <w:tcW w:w="2675" w:type="dxa"/>
            <w:vMerge w:val="restart"/>
            <w:tcBorders>
              <w:top w:val="single" w:sz="14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AEC39EC" w14:textId="77777777" w:rsidR="00856207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HAZARDOUS COMPONENTS</w:t>
            </w:r>
          </w:p>
        </w:tc>
        <w:tc>
          <w:tcPr>
            <w:tcW w:w="4070" w:type="dxa"/>
            <w:gridSpan w:val="4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6F065" w14:textId="77777777" w:rsidR="00856207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NIOSH</w:t>
            </w:r>
          </w:p>
        </w:tc>
        <w:tc>
          <w:tcPr>
            <w:tcW w:w="3912" w:type="dxa"/>
            <w:gridSpan w:val="4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64F12E7A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             ACGIH                          OSHA</w:t>
            </w:r>
          </w:p>
        </w:tc>
      </w:tr>
      <w:tr w:rsidR="00856207" w14:paraId="05853DAA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39AFACD0" w14:textId="77777777" w:rsidR="00856207" w:rsidRDefault="00856207"/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23857F88" w14:textId="77777777" w:rsidR="00856207" w:rsidRDefault="00000000">
            <w:pPr>
              <w:spacing w:after="0"/>
              <w:ind w:left="123"/>
            </w:pPr>
            <w:r>
              <w:rPr>
                <w:rFonts w:ascii="Arial" w:eastAsia="Arial" w:hAnsi="Arial" w:cs="Arial"/>
                <w:sz w:val="16"/>
              </w:rPr>
              <w:t>TWA ppm</w:t>
            </w:r>
          </w:p>
        </w:tc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537A4152" w14:textId="77777777" w:rsidR="00856207" w:rsidRDefault="00000000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6"/>
              </w:rPr>
              <w:t>TWA mg/m3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428DA7B" w14:textId="77777777" w:rsidR="00856207" w:rsidRDefault="00000000">
            <w:pPr>
              <w:spacing w:after="0"/>
              <w:ind w:left="49"/>
              <w:jc w:val="both"/>
            </w:pPr>
            <w:r>
              <w:rPr>
                <w:rFonts w:ascii="Arial" w:eastAsia="Arial" w:hAnsi="Arial" w:cs="Arial"/>
                <w:sz w:val="16"/>
              </w:rPr>
              <w:t>STEL ppm</w:t>
            </w:r>
          </w:p>
        </w:tc>
        <w:tc>
          <w:tcPr>
            <w:tcW w:w="1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7E52658A" w14:textId="77777777" w:rsidR="00856207" w:rsidRDefault="00000000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6"/>
              </w:rPr>
              <w:t>STEL mg/m3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3A0E5C90" w14:textId="77777777" w:rsidR="00856207" w:rsidRDefault="00000000">
            <w:pPr>
              <w:spacing w:after="0"/>
              <w:ind w:left="7"/>
              <w:jc w:val="both"/>
            </w:pPr>
            <w:r>
              <w:rPr>
                <w:rFonts w:ascii="Arial" w:eastAsia="Arial" w:hAnsi="Arial" w:cs="Arial"/>
                <w:sz w:val="14"/>
              </w:rPr>
              <w:t>TLV/TWA ppm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5401DCD9" w14:textId="77777777" w:rsidR="00856207" w:rsidRDefault="00000000">
            <w:pPr>
              <w:spacing w:after="0"/>
              <w:ind w:left="11"/>
              <w:jc w:val="both"/>
            </w:pPr>
            <w:r>
              <w:rPr>
                <w:rFonts w:ascii="Arial" w:eastAsia="Arial" w:hAnsi="Arial" w:cs="Arial"/>
                <w:sz w:val="16"/>
              </w:rPr>
              <w:t>TWA mg/m3</w:t>
            </w: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6682572F" w14:textId="77777777" w:rsidR="00856207" w:rsidRDefault="00000000">
            <w:pPr>
              <w:spacing w:after="0"/>
              <w:ind w:left="28"/>
              <w:jc w:val="both"/>
            </w:pPr>
            <w:r>
              <w:rPr>
                <w:rFonts w:ascii="Arial" w:eastAsia="Arial" w:hAnsi="Arial" w:cs="Arial"/>
                <w:sz w:val="16"/>
              </w:rPr>
              <w:t>STEL ppm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  <w:shd w:val="clear" w:color="auto" w:fill="C0C0C0"/>
          </w:tcPr>
          <w:p w14:paraId="3157848F" w14:textId="77777777" w:rsidR="00856207" w:rsidRDefault="00000000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6"/>
              </w:rPr>
              <w:t>PEL mg/m3</w:t>
            </w:r>
          </w:p>
        </w:tc>
      </w:tr>
      <w:tr w:rsidR="00856207" w14:paraId="1A6F0B9E" w14:textId="77777777">
        <w:trPr>
          <w:trHeight w:val="331"/>
        </w:trPr>
        <w:tc>
          <w:tcPr>
            <w:tcW w:w="2675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639B62D2" w14:textId="77777777" w:rsidR="00856207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8"/>
              </w:rPr>
              <w:t>Basic Yellow 40</w:t>
            </w:r>
          </w:p>
        </w:tc>
        <w:tc>
          <w:tcPr>
            <w:tcW w:w="7982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5B2AF7BE" w14:textId="77777777" w:rsidR="00856207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10 mg/m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3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is recommended by ACGIH for dust concentrations.</w:t>
            </w:r>
          </w:p>
        </w:tc>
      </w:tr>
      <w:tr w:rsidR="00856207" w14:paraId="50E52FAC" w14:textId="77777777">
        <w:trPr>
          <w:trHeight w:val="265"/>
        </w:trPr>
        <w:tc>
          <w:tcPr>
            <w:tcW w:w="10657" w:type="dxa"/>
            <w:gridSpan w:val="9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</w:tcPr>
          <w:p w14:paraId="311D6CD7" w14:textId="77777777" w:rsidR="00856207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</w:rPr>
              <w:t>PERSONAL PROTECTION</w:t>
            </w:r>
          </w:p>
        </w:tc>
      </w:tr>
      <w:tr w:rsidR="00856207" w14:paraId="71943F68" w14:textId="77777777">
        <w:trPr>
          <w:trHeight w:val="716"/>
        </w:trPr>
        <w:tc>
          <w:tcPr>
            <w:tcW w:w="10657" w:type="dxa"/>
            <w:gridSpan w:val="9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</w:tcPr>
          <w:p w14:paraId="0362C2D6" w14:textId="77777777" w:rsidR="00856207" w:rsidRDefault="00000000">
            <w:pPr>
              <w:spacing w:after="51"/>
            </w:pPr>
            <w:r>
              <w:rPr>
                <w:rFonts w:ascii="Arial" w:eastAsia="Arial" w:hAnsi="Arial" w:cs="Arial"/>
                <w:sz w:val="16"/>
              </w:rPr>
              <w:t>RESPIRATORY PROTECTION:</w:t>
            </w:r>
          </w:p>
          <w:p w14:paraId="7ED94E0D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Not required in unconfined or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well ventilated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areas.  Use NIOSH or E.U. EN149 standard approved respirators for areas where general ventilation is not possible.</w:t>
            </w:r>
          </w:p>
        </w:tc>
      </w:tr>
      <w:tr w:rsidR="00856207" w14:paraId="7B89E658" w14:textId="77777777">
        <w:trPr>
          <w:trHeight w:val="478"/>
        </w:trPr>
        <w:tc>
          <w:tcPr>
            <w:tcW w:w="10657" w:type="dxa"/>
            <w:gridSpan w:val="9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</w:tcPr>
          <w:p w14:paraId="5F516E31" w14:textId="77777777" w:rsidR="00856207" w:rsidRDefault="00000000">
            <w:pPr>
              <w:spacing w:after="18"/>
            </w:pPr>
            <w:r>
              <w:rPr>
                <w:rFonts w:ascii="Arial" w:eastAsia="Arial" w:hAnsi="Arial" w:cs="Arial"/>
                <w:sz w:val="16"/>
              </w:rPr>
              <w:t>PROTECTIVE GLOVES:</w:t>
            </w:r>
          </w:p>
          <w:p w14:paraId="51FD3FEA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Gloves are advised for repeated or prolonged contact.</w:t>
            </w:r>
          </w:p>
        </w:tc>
      </w:tr>
      <w:tr w:rsidR="00856207" w14:paraId="75081B16" w14:textId="77777777">
        <w:trPr>
          <w:trHeight w:val="478"/>
        </w:trPr>
        <w:tc>
          <w:tcPr>
            <w:tcW w:w="10657" w:type="dxa"/>
            <w:gridSpan w:val="9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</w:tcPr>
          <w:p w14:paraId="7456C536" w14:textId="77777777" w:rsidR="00856207" w:rsidRDefault="00000000">
            <w:pPr>
              <w:spacing w:after="18"/>
            </w:pPr>
            <w:r>
              <w:rPr>
                <w:rFonts w:ascii="Arial" w:eastAsia="Arial" w:hAnsi="Arial" w:cs="Arial"/>
                <w:sz w:val="16"/>
              </w:rPr>
              <w:t>EYE PROTECTION:</w:t>
            </w:r>
          </w:p>
          <w:p w14:paraId="3FD8A393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Safety glasses or splash goggles for prolonged use.</w:t>
            </w:r>
          </w:p>
        </w:tc>
      </w:tr>
      <w:tr w:rsidR="00856207" w14:paraId="52B40C84" w14:textId="77777777">
        <w:trPr>
          <w:trHeight w:val="478"/>
        </w:trPr>
        <w:tc>
          <w:tcPr>
            <w:tcW w:w="10657" w:type="dxa"/>
            <w:gridSpan w:val="9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</w:tcPr>
          <w:p w14:paraId="53040F48" w14:textId="77777777" w:rsidR="00856207" w:rsidRDefault="00000000">
            <w:pPr>
              <w:spacing w:after="18"/>
            </w:pPr>
            <w:r>
              <w:rPr>
                <w:rFonts w:ascii="Arial" w:eastAsia="Arial" w:hAnsi="Arial" w:cs="Arial"/>
                <w:sz w:val="16"/>
              </w:rPr>
              <w:t>OTHER PROTECTIVE CLOTHING OR EQUIPMENT:</w:t>
            </w:r>
          </w:p>
          <w:p w14:paraId="5DCB1366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Eye wash station in the event of eye contact with material.</w:t>
            </w:r>
          </w:p>
        </w:tc>
      </w:tr>
      <w:tr w:rsidR="00856207" w14:paraId="729A4C2B" w14:textId="77777777">
        <w:trPr>
          <w:trHeight w:val="676"/>
        </w:trPr>
        <w:tc>
          <w:tcPr>
            <w:tcW w:w="10657" w:type="dxa"/>
            <w:gridSpan w:val="9"/>
            <w:tcBorders>
              <w:top w:val="single" w:sz="7" w:space="0" w:color="000000"/>
              <w:left w:val="single" w:sz="22" w:space="0" w:color="000000"/>
              <w:bottom w:val="single" w:sz="14" w:space="0" w:color="000000"/>
              <w:right w:val="single" w:sz="22" w:space="0" w:color="000000"/>
            </w:tcBorders>
          </w:tcPr>
          <w:p w14:paraId="60510356" w14:textId="77777777" w:rsidR="00856207" w:rsidRDefault="00000000">
            <w:pPr>
              <w:spacing w:after="10"/>
            </w:pPr>
            <w:r>
              <w:rPr>
                <w:rFonts w:ascii="Arial" w:eastAsia="Arial" w:hAnsi="Arial" w:cs="Arial"/>
                <w:sz w:val="16"/>
              </w:rPr>
              <w:t>WORK / HYGIENIC PRACTICES:</w:t>
            </w:r>
          </w:p>
          <w:p w14:paraId="1EF9DCDA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Employ good, industrial hygiene practices by using adequate ventilation and personal protection, as needed. Where dust cannot be controlled, personal respiratory protection should be employed.</w:t>
            </w:r>
          </w:p>
        </w:tc>
      </w:tr>
      <w:tr w:rsidR="00856207" w14:paraId="69EE6FE2" w14:textId="77777777">
        <w:trPr>
          <w:trHeight w:val="278"/>
        </w:trPr>
        <w:tc>
          <w:tcPr>
            <w:tcW w:w="10657" w:type="dxa"/>
            <w:gridSpan w:val="9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22" w:space="0" w:color="000000"/>
            </w:tcBorders>
            <w:shd w:val="clear" w:color="auto" w:fill="C0C0C0"/>
          </w:tcPr>
          <w:p w14:paraId="2468F792" w14:textId="77777777" w:rsidR="00856207" w:rsidRDefault="00000000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 xml:space="preserve">SECTION  9 - </w:t>
            </w:r>
            <w:proofErr w:type="gramStart"/>
            <w:r>
              <w:rPr>
                <w:rFonts w:ascii="Arial" w:eastAsia="Arial" w:hAnsi="Arial" w:cs="Arial"/>
                <w:b/>
                <w:i/>
              </w:rPr>
              <w:t>PHYSICAL  AND</w:t>
            </w:r>
            <w:proofErr w:type="gramEnd"/>
            <w:r>
              <w:rPr>
                <w:rFonts w:ascii="Arial" w:eastAsia="Arial" w:hAnsi="Arial" w:cs="Arial"/>
                <w:b/>
                <w:i/>
              </w:rPr>
              <w:t xml:space="preserve">  CHEMICAL  PROPERTIES</w:t>
            </w:r>
          </w:p>
        </w:tc>
      </w:tr>
      <w:tr w:rsidR="00856207" w14:paraId="1BF2B38E" w14:textId="77777777">
        <w:trPr>
          <w:trHeight w:val="465"/>
        </w:trPr>
        <w:tc>
          <w:tcPr>
            <w:tcW w:w="4696" w:type="dxa"/>
            <w:gridSpan w:val="3"/>
            <w:tcBorders>
              <w:top w:val="single" w:sz="14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7B4714C1" w14:textId="77777777" w:rsidR="00856207" w:rsidRDefault="00000000">
            <w:pPr>
              <w:spacing w:after="42"/>
            </w:pPr>
            <w:r>
              <w:rPr>
                <w:rFonts w:ascii="Arial" w:eastAsia="Arial" w:hAnsi="Arial" w:cs="Arial"/>
                <w:sz w:val="16"/>
              </w:rPr>
              <w:t>APPEARANCE AND ODOR</w:t>
            </w:r>
          </w:p>
          <w:p w14:paraId="70F42047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Fine, yellow powder with negligible odor.</w:t>
            </w:r>
          </w:p>
        </w:tc>
        <w:tc>
          <w:tcPr>
            <w:tcW w:w="5962" w:type="dxa"/>
            <w:gridSpan w:val="6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608740D9" w14:textId="77777777" w:rsidR="00856207" w:rsidRDefault="00000000">
            <w:pPr>
              <w:spacing w:after="42"/>
            </w:pPr>
            <w:r>
              <w:rPr>
                <w:rFonts w:ascii="Arial" w:eastAsia="Arial" w:hAnsi="Arial" w:cs="Arial"/>
                <w:sz w:val="16"/>
              </w:rPr>
              <w:t>VAPOR PRESSURE</w:t>
            </w:r>
          </w:p>
          <w:p w14:paraId="3FCFA4D1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NE</w:t>
            </w:r>
          </w:p>
        </w:tc>
      </w:tr>
      <w:tr w:rsidR="00856207" w14:paraId="0406D3B6" w14:textId="77777777">
        <w:trPr>
          <w:trHeight w:val="464"/>
        </w:trPr>
        <w:tc>
          <w:tcPr>
            <w:tcW w:w="4696" w:type="dxa"/>
            <w:gridSpan w:val="3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48DF08F4" w14:textId="77777777" w:rsidR="00856207" w:rsidRDefault="00000000">
            <w:pPr>
              <w:spacing w:after="42"/>
            </w:pPr>
            <w:r>
              <w:rPr>
                <w:rFonts w:ascii="Arial" w:eastAsia="Arial" w:hAnsi="Arial" w:cs="Arial"/>
                <w:sz w:val="16"/>
              </w:rPr>
              <w:t>pH</w:t>
            </w:r>
          </w:p>
          <w:p w14:paraId="2F676596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NA</w:t>
            </w:r>
          </w:p>
        </w:tc>
        <w:tc>
          <w:tcPr>
            <w:tcW w:w="596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2CB10961" w14:textId="77777777" w:rsidR="00856207" w:rsidRDefault="00000000">
            <w:pPr>
              <w:spacing w:after="42"/>
            </w:pPr>
            <w:r>
              <w:rPr>
                <w:rFonts w:ascii="Arial" w:eastAsia="Arial" w:hAnsi="Arial" w:cs="Arial"/>
                <w:sz w:val="16"/>
              </w:rPr>
              <w:t xml:space="preserve">SPECIFIC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GRAVITY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>WATER = 1)</w:t>
            </w:r>
          </w:p>
          <w:p w14:paraId="1EC19892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NE</w:t>
            </w:r>
          </w:p>
        </w:tc>
      </w:tr>
      <w:tr w:rsidR="00856207" w14:paraId="41E9523A" w14:textId="77777777">
        <w:trPr>
          <w:trHeight w:val="464"/>
        </w:trPr>
        <w:tc>
          <w:tcPr>
            <w:tcW w:w="4696" w:type="dxa"/>
            <w:gridSpan w:val="3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14F4A936" w14:textId="77777777" w:rsidR="00856207" w:rsidRDefault="00000000">
            <w:pPr>
              <w:spacing w:after="42"/>
            </w:pPr>
            <w:r>
              <w:rPr>
                <w:rFonts w:ascii="Arial" w:eastAsia="Arial" w:hAnsi="Arial" w:cs="Arial"/>
                <w:sz w:val="16"/>
              </w:rPr>
              <w:t>MELTING POINT</w:t>
            </w:r>
          </w:p>
          <w:p w14:paraId="090C4A06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NE</w:t>
            </w:r>
          </w:p>
        </w:tc>
        <w:tc>
          <w:tcPr>
            <w:tcW w:w="596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37806DA5" w14:textId="77777777" w:rsidR="00856207" w:rsidRDefault="00000000">
            <w:pPr>
              <w:spacing w:after="42"/>
            </w:pPr>
            <w:r>
              <w:rPr>
                <w:rFonts w:ascii="Arial" w:eastAsia="Arial" w:hAnsi="Arial" w:cs="Arial"/>
                <w:sz w:val="16"/>
              </w:rPr>
              <w:t>SOLUBILITY IN WATER</w:t>
            </w:r>
          </w:p>
          <w:p w14:paraId="54FB25E3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100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g  in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1000 ml</w:t>
            </w:r>
          </w:p>
        </w:tc>
      </w:tr>
      <w:tr w:rsidR="00856207" w14:paraId="752FD9B7" w14:textId="77777777">
        <w:trPr>
          <w:trHeight w:val="464"/>
        </w:trPr>
        <w:tc>
          <w:tcPr>
            <w:tcW w:w="4696" w:type="dxa"/>
            <w:gridSpan w:val="3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2F044FF7" w14:textId="77777777" w:rsidR="00856207" w:rsidRDefault="00000000">
            <w:pPr>
              <w:spacing w:after="42"/>
            </w:pPr>
            <w:proofErr w:type="gramStart"/>
            <w:r>
              <w:rPr>
                <w:rFonts w:ascii="Arial" w:eastAsia="Arial" w:hAnsi="Arial" w:cs="Arial"/>
                <w:sz w:val="16"/>
              </w:rPr>
              <w:t>FLASH  POINT</w:t>
            </w:r>
            <w:proofErr w:type="gramEnd"/>
          </w:p>
          <w:p w14:paraId="537C88DA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NE</w:t>
            </w:r>
          </w:p>
        </w:tc>
        <w:tc>
          <w:tcPr>
            <w:tcW w:w="596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6B9AF007" w14:textId="77777777" w:rsidR="00856207" w:rsidRDefault="00000000">
            <w:pPr>
              <w:spacing w:after="42"/>
            </w:pPr>
            <w:r>
              <w:rPr>
                <w:rFonts w:ascii="Arial" w:eastAsia="Arial" w:hAnsi="Arial" w:cs="Arial"/>
                <w:sz w:val="16"/>
              </w:rPr>
              <w:t>VISCOSITY</w:t>
            </w:r>
          </w:p>
          <w:p w14:paraId="31F73EC5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NA</w:t>
            </w:r>
          </w:p>
        </w:tc>
      </w:tr>
      <w:tr w:rsidR="00856207" w14:paraId="4423915D" w14:textId="77777777">
        <w:trPr>
          <w:trHeight w:val="464"/>
        </w:trPr>
        <w:tc>
          <w:tcPr>
            <w:tcW w:w="4696" w:type="dxa"/>
            <w:gridSpan w:val="3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47C02CA1" w14:textId="77777777" w:rsidR="00856207" w:rsidRDefault="00000000">
            <w:pPr>
              <w:spacing w:after="42"/>
            </w:pPr>
            <w:r>
              <w:rPr>
                <w:rFonts w:ascii="Arial" w:eastAsia="Arial" w:hAnsi="Arial" w:cs="Arial"/>
                <w:sz w:val="16"/>
              </w:rPr>
              <w:t xml:space="preserve">FLAMMABLE LIMITS  </w:t>
            </w:r>
          </w:p>
          <w:p w14:paraId="327CECBD" w14:textId="77777777" w:rsidR="00856207" w:rsidRDefault="00000000">
            <w:pPr>
              <w:tabs>
                <w:tab w:val="center" w:pos="804"/>
                <w:tab w:val="center" w:pos="2584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LEL: </w:t>
            </w:r>
            <w:r>
              <w:rPr>
                <w:rFonts w:ascii="Arial" w:eastAsia="Arial" w:hAnsi="Arial" w:cs="Arial"/>
                <w:b/>
                <w:sz w:val="16"/>
              </w:rPr>
              <w:t>NE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UEL: </w:t>
            </w:r>
            <w:r>
              <w:rPr>
                <w:rFonts w:ascii="Arial" w:eastAsia="Arial" w:hAnsi="Arial" w:cs="Arial"/>
                <w:b/>
                <w:sz w:val="16"/>
              </w:rPr>
              <w:t>NE</w:t>
            </w:r>
          </w:p>
        </w:tc>
        <w:tc>
          <w:tcPr>
            <w:tcW w:w="596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7D92D6BD" w14:textId="77777777" w:rsidR="00856207" w:rsidRDefault="00000000">
            <w:pPr>
              <w:spacing w:after="42"/>
            </w:pPr>
            <w:r>
              <w:rPr>
                <w:rFonts w:ascii="Arial" w:eastAsia="Arial" w:hAnsi="Arial" w:cs="Arial"/>
                <w:sz w:val="16"/>
              </w:rPr>
              <w:t xml:space="preserve">VAPOR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DENSITY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>AIR = 1)</w:t>
            </w:r>
          </w:p>
          <w:p w14:paraId="054506D3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NE</w:t>
            </w:r>
          </w:p>
        </w:tc>
      </w:tr>
      <w:tr w:rsidR="00856207" w14:paraId="079FEC0A" w14:textId="77777777">
        <w:trPr>
          <w:trHeight w:val="503"/>
        </w:trPr>
        <w:tc>
          <w:tcPr>
            <w:tcW w:w="4696" w:type="dxa"/>
            <w:gridSpan w:val="3"/>
            <w:tcBorders>
              <w:top w:val="single" w:sz="7" w:space="0" w:color="000000"/>
              <w:left w:val="single" w:sz="22" w:space="0" w:color="000000"/>
              <w:bottom w:val="single" w:sz="14" w:space="0" w:color="000000"/>
              <w:right w:val="single" w:sz="7" w:space="0" w:color="000000"/>
            </w:tcBorders>
          </w:tcPr>
          <w:p w14:paraId="238C65EB" w14:textId="77777777" w:rsidR="00856207" w:rsidRDefault="00000000">
            <w:pPr>
              <w:spacing w:after="42"/>
            </w:pPr>
            <w:r>
              <w:rPr>
                <w:rFonts w:ascii="Arial" w:eastAsia="Arial" w:hAnsi="Arial" w:cs="Arial"/>
                <w:sz w:val="16"/>
              </w:rPr>
              <w:t>AUTO-IGNITION TEMPERATURE</w:t>
            </w:r>
          </w:p>
          <w:p w14:paraId="5C2EA6A3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NE</w:t>
            </w:r>
          </w:p>
        </w:tc>
        <w:tc>
          <w:tcPr>
            <w:tcW w:w="5962" w:type="dxa"/>
            <w:gridSpan w:val="6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22" w:space="0" w:color="000000"/>
            </w:tcBorders>
          </w:tcPr>
          <w:p w14:paraId="04BB92E3" w14:textId="77777777" w:rsidR="00856207" w:rsidRDefault="00000000">
            <w:pPr>
              <w:spacing w:after="42"/>
            </w:pPr>
            <w:r>
              <w:rPr>
                <w:rFonts w:ascii="Arial" w:eastAsia="Arial" w:hAnsi="Arial" w:cs="Arial"/>
                <w:sz w:val="16"/>
              </w:rPr>
              <w:t xml:space="preserve">EVAPORATION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RATE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>WATER = 1)</w:t>
            </w:r>
          </w:p>
          <w:p w14:paraId="2AFEAF83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NE</w:t>
            </w:r>
          </w:p>
        </w:tc>
      </w:tr>
      <w:tr w:rsidR="00856207" w14:paraId="2EF93B6E" w14:textId="77777777">
        <w:trPr>
          <w:trHeight w:val="278"/>
        </w:trPr>
        <w:tc>
          <w:tcPr>
            <w:tcW w:w="10657" w:type="dxa"/>
            <w:gridSpan w:val="9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22" w:space="0" w:color="000000"/>
            </w:tcBorders>
            <w:shd w:val="clear" w:color="auto" w:fill="C0C0C0"/>
          </w:tcPr>
          <w:p w14:paraId="1D2EFEFF" w14:textId="77777777" w:rsidR="00856207" w:rsidRDefault="00000000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 xml:space="preserve">SECTION  10 - </w:t>
            </w:r>
            <w:proofErr w:type="gramStart"/>
            <w:r>
              <w:rPr>
                <w:rFonts w:ascii="Arial" w:eastAsia="Arial" w:hAnsi="Arial" w:cs="Arial"/>
                <w:b/>
                <w:i/>
              </w:rPr>
              <w:t>STABILITY  AND</w:t>
            </w:r>
            <w:proofErr w:type="gramEnd"/>
            <w:r>
              <w:rPr>
                <w:rFonts w:ascii="Arial" w:eastAsia="Arial" w:hAnsi="Arial" w:cs="Arial"/>
                <w:b/>
                <w:i/>
              </w:rPr>
              <w:t xml:space="preserve">  REACTIVITY</w:t>
            </w:r>
          </w:p>
        </w:tc>
      </w:tr>
      <w:tr w:rsidR="00856207" w14:paraId="6F1F4A17" w14:textId="77777777">
        <w:trPr>
          <w:trHeight w:val="531"/>
        </w:trPr>
        <w:tc>
          <w:tcPr>
            <w:tcW w:w="4696" w:type="dxa"/>
            <w:gridSpan w:val="3"/>
            <w:tcBorders>
              <w:top w:val="single" w:sz="14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2A69A6AE" w14:textId="77777777" w:rsidR="00856207" w:rsidRDefault="00000000">
            <w:pPr>
              <w:tabs>
                <w:tab w:val="center" w:pos="405"/>
                <w:tab w:val="center" w:pos="3131"/>
              </w:tabs>
              <w:spacing w:after="0"/>
            </w:pPr>
            <w:r>
              <w:lastRenderedPageBreak/>
              <w:tab/>
            </w:r>
            <w:r>
              <w:rPr>
                <w:rFonts w:ascii="Arial" w:eastAsia="Arial" w:hAnsi="Arial" w:cs="Arial"/>
                <w:sz w:val="16"/>
              </w:rPr>
              <w:t>STABILITY</w:t>
            </w:r>
            <w:r>
              <w:rPr>
                <w:rFonts w:ascii="Arial" w:eastAsia="Arial" w:hAnsi="Arial" w:cs="Arial"/>
                <w:sz w:val="16"/>
              </w:rPr>
              <w:tab/>
              <w:t xml:space="preserve">STABLE    </w:t>
            </w:r>
            <w:r>
              <w:rPr>
                <w:rFonts w:ascii="Arial" w:eastAsia="Arial" w:hAnsi="Arial" w:cs="Arial"/>
                <w:b/>
                <w:sz w:val="16"/>
              </w:rPr>
              <w:t>X</w:t>
            </w:r>
          </w:p>
        </w:tc>
        <w:tc>
          <w:tcPr>
            <w:tcW w:w="5962" w:type="dxa"/>
            <w:gridSpan w:val="6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322C3222" w14:textId="77777777" w:rsidR="00856207" w:rsidRDefault="00000000">
            <w:pPr>
              <w:spacing w:after="54"/>
            </w:pPr>
            <w:r>
              <w:rPr>
                <w:rFonts w:ascii="Arial" w:eastAsia="Arial" w:hAnsi="Arial" w:cs="Arial"/>
                <w:sz w:val="16"/>
              </w:rPr>
              <w:t xml:space="preserve">CONDITIONS TO AVOID:  </w:t>
            </w:r>
          </w:p>
          <w:p w14:paraId="648C22C8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Excessive heat, dusty conditions.</w:t>
            </w:r>
          </w:p>
        </w:tc>
      </w:tr>
      <w:tr w:rsidR="00856207" w14:paraId="13FBF20C" w14:textId="77777777">
        <w:trPr>
          <w:trHeight w:val="491"/>
        </w:trPr>
        <w:tc>
          <w:tcPr>
            <w:tcW w:w="10657" w:type="dxa"/>
            <w:gridSpan w:val="9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</w:tcPr>
          <w:p w14:paraId="1E6A42BA" w14:textId="77777777" w:rsidR="00856207" w:rsidRDefault="00000000">
            <w:pPr>
              <w:spacing w:after="42"/>
            </w:pPr>
            <w:r>
              <w:rPr>
                <w:rFonts w:ascii="Arial" w:eastAsia="Arial" w:hAnsi="Arial" w:cs="Arial"/>
                <w:sz w:val="16"/>
              </w:rPr>
              <w:t xml:space="preserve">INCOMPATIBILITY (MATERIALS TO AVOID):  </w:t>
            </w:r>
          </w:p>
          <w:p w14:paraId="6D8EA279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Strong oxidizers such as perchlorates, bromates, and nitrates, Hydrofluoric Acid.</w:t>
            </w:r>
          </w:p>
        </w:tc>
      </w:tr>
      <w:tr w:rsidR="00856207" w14:paraId="1BA5E508" w14:textId="77777777">
        <w:trPr>
          <w:trHeight w:val="491"/>
        </w:trPr>
        <w:tc>
          <w:tcPr>
            <w:tcW w:w="10657" w:type="dxa"/>
            <w:gridSpan w:val="9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</w:tcPr>
          <w:p w14:paraId="43817407" w14:textId="77777777" w:rsidR="00856207" w:rsidRDefault="00000000">
            <w:pPr>
              <w:spacing w:after="42"/>
            </w:pPr>
            <w:r>
              <w:rPr>
                <w:rFonts w:ascii="Arial" w:eastAsia="Arial" w:hAnsi="Arial" w:cs="Arial"/>
                <w:sz w:val="16"/>
              </w:rPr>
              <w:t xml:space="preserve">HAZARDOUS DECOMPOSITION OR BYPRODUCTS:  </w:t>
            </w:r>
          </w:p>
          <w:p w14:paraId="584CF6D3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Major amounts of Carbon Monoxide, Carbon Dioxide, Smoke, Soot and minor amounts of Nitrogen and Sulfur oxides. </w:t>
            </w:r>
          </w:p>
        </w:tc>
      </w:tr>
      <w:tr w:rsidR="00856207" w14:paraId="648AC380" w14:textId="77777777">
        <w:trPr>
          <w:trHeight w:val="517"/>
        </w:trPr>
        <w:tc>
          <w:tcPr>
            <w:tcW w:w="4696" w:type="dxa"/>
            <w:gridSpan w:val="3"/>
            <w:tcBorders>
              <w:top w:val="single" w:sz="7" w:space="0" w:color="000000"/>
              <w:left w:val="single" w:sz="22" w:space="0" w:color="000000"/>
              <w:bottom w:val="single" w:sz="14" w:space="0" w:color="000000"/>
              <w:right w:val="single" w:sz="7" w:space="0" w:color="000000"/>
            </w:tcBorders>
          </w:tcPr>
          <w:p w14:paraId="4650185B" w14:textId="77777777" w:rsidR="00856207" w:rsidRDefault="00000000">
            <w:pPr>
              <w:spacing w:after="42"/>
            </w:pPr>
            <w:r>
              <w:rPr>
                <w:rFonts w:ascii="Arial" w:eastAsia="Arial" w:hAnsi="Arial" w:cs="Arial"/>
                <w:sz w:val="16"/>
              </w:rPr>
              <w:t>HAZARDOUS POLYMERIZATION:</w:t>
            </w:r>
          </w:p>
          <w:p w14:paraId="09C33A99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Will not occur.</w:t>
            </w:r>
          </w:p>
        </w:tc>
        <w:tc>
          <w:tcPr>
            <w:tcW w:w="5962" w:type="dxa"/>
            <w:gridSpan w:val="6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22" w:space="0" w:color="000000"/>
            </w:tcBorders>
          </w:tcPr>
          <w:p w14:paraId="21ABA366" w14:textId="77777777" w:rsidR="00856207" w:rsidRDefault="00000000">
            <w:pPr>
              <w:spacing w:after="42"/>
            </w:pPr>
            <w:r>
              <w:rPr>
                <w:rFonts w:ascii="Arial" w:eastAsia="Arial" w:hAnsi="Arial" w:cs="Arial"/>
                <w:sz w:val="16"/>
              </w:rPr>
              <w:t xml:space="preserve">CONDITIONS TO AVOID:  </w:t>
            </w:r>
          </w:p>
          <w:p w14:paraId="50A85326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None related to polymerization.</w:t>
            </w:r>
          </w:p>
        </w:tc>
      </w:tr>
      <w:tr w:rsidR="00856207" w14:paraId="1A9CB2D4" w14:textId="77777777">
        <w:trPr>
          <w:trHeight w:val="278"/>
        </w:trPr>
        <w:tc>
          <w:tcPr>
            <w:tcW w:w="10657" w:type="dxa"/>
            <w:gridSpan w:val="9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22" w:space="0" w:color="000000"/>
            </w:tcBorders>
            <w:shd w:val="clear" w:color="auto" w:fill="C0C0C0"/>
          </w:tcPr>
          <w:p w14:paraId="3A7AF884" w14:textId="77777777" w:rsidR="00856207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 xml:space="preserve">SECTION  11 - </w:t>
            </w:r>
            <w:proofErr w:type="gramStart"/>
            <w:r>
              <w:rPr>
                <w:rFonts w:ascii="Arial" w:eastAsia="Arial" w:hAnsi="Arial" w:cs="Arial"/>
                <w:b/>
                <w:i/>
              </w:rPr>
              <w:t>TOXICOLOGICAL  INFORMATION</w:t>
            </w:r>
            <w:proofErr w:type="gramEnd"/>
          </w:p>
        </w:tc>
      </w:tr>
      <w:tr w:rsidR="00856207" w14:paraId="1EBB9B83" w14:textId="77777777">
        <w:trPr>
          <w:trHeight w:val="452"/>
        </w:trPr>
        <w:tc>
          <w:tcPr>
            <w:tcW w:w="2675" w:type="dxa"/>
            <w:tcBorders>
              <w:top w:val="single" w:sz="14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8851E73" w14:textId="77777777" w:rsidR="00856207" w:rsidRDefault="00000000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Hazardous Components</w:t>
            </w:r>
          </w:p>
        </w:tc>
        <w:tc>
          <w:tcPr>
            <w:tcW w:w="2021" w:type="dxa"/>
            <w:gridSpan w:val="2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DD46D" w14:textId="77777777" w:rsidR="00856207" w:rsidRDefault="00000000">
            <w:pPr>
              <w:spacing w:after="0"/>
              <w:ind w:left="452" w:right="457"/>
              <w:jc w:val="center"/>
            </w:pPr>
            <w:r>
              <w:rPr>
                <w:rFonts w:ascii="Arial" w:eastAsia="Arial" w:hAnsi="Arial" w:cs="Arial"/>
                <w:sz w:val="16"/>
              </w:rPr>
              <w:t>CAS # EINECS #</w:t>
            </w:r>
          </w:p>
        </w:tc>
        <w:tc>
          <w:tcPr>
            <w:tcW w:w="3046" w:type="dxa"/>
            <w:gridSpan w:val="3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B51B5" w14:textId="77777777" w:rsidR="00856207" w:rsidRDefault="00000000">
            <w:pPr>
              <w:spacing w:after="0"/>
              <w:ind w:left="473" w:right="479"/>
              <w:jc w:val="center"/>
            </w:pPr>
            <w:r>
              <w:rPr>
                <w:rFonts w:ascii="Arial" w:eastAsia="Arial" w:hAnsi="Arial" w:cs="Arial"/>
                <w:sz w:val="16"/>
              </w:rPr>
              <w:t>LD50 of Ingredient (Specify Species and Route)</w:t>
            </w:r>
          </w:p>
        </w:tc>
        <w:tc>
          <w:tcPr>
            <w:tcW w:w="2916" w:type="dxa"/>
            <w:gridSpan w:val="3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277A6D30" w14:textId="77777777" w:rsidR="00856207" w:rsidRDefault="00000000">
            <w:pPr>
              <w:spacing w:after="0"/>
              <w:ind w:left="474" w:right="483"/>
              <w:jc w:val="center"/>
            </w:pPr>
            <w:r>
              <w:rPr>
                <w:rFonts w:ascii="Arial" w:eastAsia="Arial" w:hAnsi="Arial" w:cs="Arial"/>
                <w:sz w:val="16"/>
              </w:rPr>
              <w:t>LC50 of Ingredient (Specify Species)</w:t>
            </w:r>
          </w:p>
        </w:tc>
      </w:tr>
      <w:tr w:rsidR="00856207" w14:paraId="4E06F11B" w14:textId="77777777">
        <w:trPr>
          <w:trHeight w:val="556"/>
        </w:trPr>
        <w:tc>
          <w:tcPr>
            <w:tcW w:w="2675" w:type="dxa"/>
            <w:tcBorders>
              <w:top w:val="single" w:sz="7" w:space="0" w:color="000000"/>
              <w:left w:val="single" w:sz="22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14:paraId="1E49B899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Basic Yellow 40</w:t>
            </w:r>
          </w:p>
        </w:tc>
        <w:tc>
          <w:tcPr>
            <w:tcW w:w="2021" w:type="dxa"/>
            <w:gridSpan w:val="2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0D3B8E6A" w14:textId="77777777" w:rsidR="00856207" w:rsidRDefault="00000000">
            <w:pPr>
              <w:spacing w:after="68"/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NR</w:t>
            </w:r>
          </w:p>
          <w:p w14:paraId="40D34143" w14:textId="77777777" w:rsidR="00856207" w:rsidRDefault="00000000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NR</w:t>
            </w:r>
          </w:p>
        </w:tc>
        <w:tc>
          <w:tcPr>
            <w:tcW w:w="3046" w:type="dxa"/>
            <w:gridSpan w:val="3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14:paraId="037B8F7F" w14:textId="77777777" w:rsidR="00856207" w:rsidRDefault="00000000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NR</w:t>
            </w:r>
          </w:p>
        </w:tc>
        <w:tc>
          <w:tcPr>
            <w:tcW w:w="2916" w:type="dxa"/>
            <w:gridSpan w:val="3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22" w:space="0" w:color="000000"/>
            </w:tcBorders>
            <w:vAlign w:val="center"/>
          </w:tcPr>
          <w:p w14:paraId="363C9AAF" w14:textId="77777777" w:rsidR="00856207" w:rsidRDefault="00000000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NR</w:t>
            </w:r>
          </w:p>
        </w:tc>
      </w:tr>
      <w:tr w:rsidR="00856207" w14:paraId="27E2F6BC" w14:textId="77777777">
        <w:trPr>
          <w:trHeight w:val="278"/>
        </w:trPr>
        <w:tc>
          <w:tcPr>
            <w:tcW w:w="10657" w:type="dxa"/>
            <w:gridSpan w:val="9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22" w:space="0" w:color="000000"/>
            </w:tcBorders>
            <w:shd w:val="clear" w:color="auto" w:fill="C0C0C0"/>
          </w:tcPr>
          <w:p w14:paraId="7B5C8839" w14:textId="77777777" w:rsidR="00856207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 xml:space="preserve">SECTION  12 - </w:t>
            </w:r>
            <w:proofErr w:type="gramStart"/>
            <w:r>
              <w:rPr>
                <w:rFonts w:ascii="Arial" w:eastAsia="Arial" w:hAnsi="Arial" w:cs="Arial"/>
                <w:b/>
                <w:i/>
              </w:rPr>
              <w:t>ECOLOGICAL  INFORMATION</w:t>
            </w:r>
            <w:proofErr w:type="gramEnd"/>
          </w:p>
        </w:tc>
      </w:tr>
      <w:tr w:rsidR="00856207" w14:paraId="753F22FA" w14:textId="77777777">
        <w:trPr>
          <w:trHeight w:val="305"/>
        </w:trPr>
        <w:tc>
          <w:tcPr>
            <w:tcW w:w="10657" w:type="dxa"/>
            <w:gridSpan w:val="9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49203FDF" w14:textId="77777777" w:rsidR="00856207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No ecological information is available for this product.</w:t>
            </w:r>
          </w:p>
        </w:tc>
      </w:tr>
    </w:tbl>
    <w:p w14:paraId="122DD047" w14:textId="77777777" w:rsidR="00856207" w:rsidRDefault="00856207">
      <w:pPr>
        <w:spacing w:after="0"/>
        <w:ind w:left="-1440" w:right="10800"/>
      </w:pPr>
    </w:p>
    <w:tbl>
      <w:tblPr>
        <w:tblStyle w:val="TableGrid"/>
        <w:tblW w:w="10657" w:type="dxa"/>
        <w:tblInd w:w="-599" w:type="dxa"/>
        <w:tblCellMar>
          <w:top w:w="7" w:type="dxa"/>
          <w:left w:w="28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2674"/>
        <w:gridCol w:w="1010"/>
        <w:gridCol w:w="1011"/>
        <w:gridCol w:w="910"/>
        <w:gridCol w:w="1139"/>
        <w:gridCol w:w="1963"/>
        <w:gridCol w:w="1950"/>
      </w:tblGrid>
      <w:tr w:rsidR="00856207" w14:paraId="599C4895" w14:textId="77777777">
        <w:trPr>
          <w:trHeight w:val="456"/>
        </w:trPr>
        <w:tc>
          <w:tcPr>
            <w:tcW w:w="10657" w:type="dxa"/>
            <w:gridSpan w:val="7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22" w:space="0" w:color="000000"/>
            </w:tcBorders>
          </w:tcPr>
          <w:p w14:paraId="029BE639" w14:textId="77777777" w:rsidR="00856207" w:rsidRDefault="00000000">
            <w:pPr>
              <w:tabs>
                <w:tab w:val="center" w:pos="771"/>
                <w:tab w:val="center" w:pos="3356"/>
              </w:tabs>
              <w:spacing w:after="4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 xml:space="preserve">PRODUCT NAME: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Basic Yellow 40</w:t>
            </w:r>
          </w:p>
          <w:p w14:paraId="31DBD58D" w14:textId="77777777" w:rsidR="00856207" w:rsidRDefault="00000000">
            <w:pPr>
              <w:tabs>
                <w:tab w:val="center" w:pos="901"/>
                <w:tab w:val="center" w:pos="3277"/>
                <w:tab w:val="center" w:pos="7426"/>
                <w:tab w:val="center" w:pos="993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PRODUCT NUMBER: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>1-0044 (100xxx)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DATE: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August 01, 2011</w:t>
            </w:r>
          </w:p>
        </w:tc>
      </w:tr>
      <w:tr w:rsidR="00856207" w14:paraId="256F922A" w14:textId="77777777">
        <w:trPr>
          <w:trHeight w:val="305"/>
        </w:trPr>
        <w:tc>
          <w:tcPr>
            <w:tcW w:w="10657" w:type="dxa"/>
            <w:gridSpan w:val="7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22" w:space="0" w:color="000000"/>
            </w:tcBorders>
            <w:shd w:val="clear" w:color="auto" w:fill="C0C0C0"/>
          </w:tcPr>
          <w:p w14:paraId="5B995C1C" w14:textId="77777777" w:rsidR="00856207" w:rsidRDefault="00000000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 xml:space="preserve">SECTION  13 - </w:t>
            </w:r>
            <w:proofErr w:type="gramStart"/>
            <w:r>
              <w:rPr>
                <w:rFonts w:ascii="Arial" w:eastAsia="Arial" w:hAnsi="Arial" w:cs="Arial"/>
                <w:b/>
                <w:i/>
              </w:rPr>
              <w:t>DISPOSAL  CONSIDERATIONS</w:t>
            </w:r>
            <w:proofErr w:type="gramEnd"/>
          </w:p>
        </w:tc>
      </w:tr>
      <w:tr w:rsidR="00856207" w14:paraId="349F426D" w14:textId="77777777">
        <w:trPr>
          <w:trHeight w:val="531"/>
        </w:trPr>
        <w:tc>
          <w:tcPr>
            <w:tcW w:w="10657" w:type="dxa"/>
            <w:gridSpan w:val="7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44470FA1" w14:textId="77777777" w:rsidR="00856207" w:rsidRDefault="00000000">
            <w:pPr>
              <w:spacing w:after="38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WASTE DISPOSAL METHOD: </w:t>
            </w:r>
          </w:p>
          <w:p w14:paraId="752F5A11" w14:textId="77777777" w:rsidR="00856207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Dispose of product waste as well as containers in accordance with all local,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state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and federal regulations. </w:t>
            </w:r>
          </w:p>
        </w:tc>
      </w:tr>
      <w:tr w:rsidR="00856207" w14:paraId="6A265A00" w14:textId="77777777">
        <w:trPr>
          <w:trHeight w:val="291"/>
        </w:trPr>
        <w:tc>
          <w:tcPr>
            <w:tcW w:w="10657" w:type="dxa"/>
            <w:gridSpan w:val="7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22" w:space="0" w:color="000000"/>
            </w:tcBorders>
            <w:shd w:val="clear" w:color="auto" w:fill="C0C0C0"/>
          </w:tcPr>
          <w:p w14:paraId="5CC41A00" w14:textId="77777777" w:rsidR="00856207" w:rsidRDefault="00000000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 xml:space="preserve">SECTION  14 - </w:t>
            </w:r>
            <w:proofErr w:type="gramStart"/>
            <w:r>
              <w:rPr>
                <w:rFonts w:ascii="Arial" w:eastAsia="Arial" w:hAnsi="Arial" w:cs="Arial"/>
                <w:b/>
                <w:i/>
              </w:rPr>
              <w:t>TRANSPORT  INFORMATION</w:t>
            </w:r>
            <w:proofErr w:type="gramEnd"/>
          </w:p>
        </w:tc>
      </w:tr>
      <w:tr w:rsidR="00856207" w14:paraId="26490105" w14:textId="77777777">
        <w:trPr>
          <w:trHeight w:val="226"/>
        </w:trPr>
        <w:tc>
          <w:tcPr>
            <w:tcW w:w="10657" w:type="dxa"/>
            <w:gridSpan w:val="7"/>
            <w:tcBorders>
              <w:top w:val="single" w:sz="14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</w:tcPr>
          <w:p w14:paraId="5C579055" w14:textId="77777777" w:rsidR="00856207" w:rsidRDefault="00000000">
            <w:pPr>
              <w:tabs>
                <w:tab w:val="center" w:pos="1034"/>
                <w:tab w:val="center" w:pos="373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PROPER SHIPPING NAME: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>Not regulated for transport.</w:t>
            </w:r>
          </w:p>
        </w:tc>
      </w:tr>
      <w:tr w:rsidR="00856207" w14:paraId="7272924E" w14:textId="77777777">
        <w:trPr>
          <w:trHeight w:val="1579"/>
        </w:trPr>
        <w:tc>
          <w:tcPr>
            <w:tcW w:w="4696" w:type="dxa"/>
            <w:gridSpan w:val="3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59B8E51F" w14:textId="77777777" w:rsidR="00856207" w:rsidRDefault="00000000">
            <w:pPr>
              <w:spacing w:after="26" w:line="270" w:lineRule="auto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DOT HAZARD CLASS / Pack Group: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Not regulated for transport. </w:t>
            </w:r>
          </w:p>
          <w:p w14:paraId="253ABAF8" w14:textId="77777777" w:rsidR="00856207" w:rsidRDefault="00000000">
            <w:pPr>
              <w:spacing w:after="29"/>
              <w:ind w:left="4"/>
            </w:pPr>
            <w:r>
              <w:rPr>
                <w:rFonts w:ascii="Arial" w:eastAsia="Arial" w:hAnsi="Arial" w:cs="Arial"/>
                <w:sz w:val="16"/>
              </w:rPr>
              <w:t>REFERENCE:</w:t>
            </w:r>
          </w:p>
          <w:p w14:paraId="5923745D" w14:textId="77777777" w:rsidR="00856207" w:rsidRDefault="00000000">
            <w:pPr>
              <w:spacing w:after="17" w:line="270" w:lineRule="auto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UN / NA IDENTIFICATION NUMBER: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Not regulated for transport. </w:t>
            </w:r>
          </w:p>
          <w:p w14:paraId="4033FD6F" w14:textId="77777777" w:rsidR="00856207" w:rsidRDefault="00000000">
            <w:pPr>
              <w:tabs>
                <w:tab w:val="center" w:pos="278"/>
                <w:tab w:val="center" w:pos="1088"/>
              </w:tabs>
              <w:spacing w:after="29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LABEL: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>None</w:t>
            </w:r>
          </w:p>
          <w:p w14:paraId="258E6983" w14:textId="77777777" w:rsidR="00856207" w:rsidRDefault="00000000">
            <w:pPr>
              <w:tabs>
                <w:tab w:val="center" w:pos="773"/>
                <w:tab w:val="center" w:pos="3204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HAZARD SYMBOLS: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>None</w:t>
            </w:r>
          </w:p>
        </w:tc>
        <w:tc>
          <w:tcPr>
            <w:tcW w:w="596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6372866D" w14:textId="77777777" w:rsidR="00856207" w:rsidRDefault="00000000">
            <w:pPr>
              <w:tabs>
                <w:tab w:val="center" w:pos="1345"/>
                <w:tab w:val="center" w:pos="3571"/>
              </w:tabs>
              <w:spacing w:after="256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IATA HAZARD CLASS / Pack Group: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>Not regulated</w:t>
            </w:r>
          </w:p>
          <w:p w14:paraId="3B9BFA82" w14:textId="77777777" w:rsidR="00856207" w:rsidRDefault="00000000">
            <w:pPr>
              <w:tabs>
                <w:tab w:val="center" w:pos="881"/>
                <w:tab w:val="center" w:pos="2575"/>
              </w:tabs>
              <w:spacing w:after="29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IMDG HAZARD CLASS: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>Not regulated</w:t>
            </w:r>
          </w:p>
          <w:p w14:paraId="69E6312E" w14:textId="77777777" w:rsidR="00856207" w:rsidRDefault="00000000">
            <w:pPr>
              <w:tabs>
                <w:tab w:val="center" w:pos="1255"/>
                <w:tab w:val="center" w:pos="3571"/>
              </w:tabs>
              <w:spacing w:after="244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RID/ADR Dangerous Goods Code: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>Not regulated</w:t>
            </w:r>
          </w:p>
          <w:p w14:paraId="3EF99764" w14:textId="77777777" w:rsidR="00856207" w:rsidRDefault="00000000">
            <w:pPr>
              <w:spacing w:after="22"/>
              <w:ind w:left="3"/>
            </w:pPr>
            <w:r>
              <w:rPr>
                <w:rFonts w:ascii="Arial" w:eastAsia="Arial" w:hAnsi="Arial" w:cs="Arial"/>
                <w:sz w:val="16"/>
              </w:rPr>
              <w:t xml:space="preserve">UN TDG Class / Pack Group: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Not regulated   </w:t>
            </w:r>
          </w:p>
          <w:p w14:paraId="08319D77" w14:textId="77777777" w:rsidR="00856207" w:rsidRDefault="00000000">
            <w:pPr>
              <w:tabs>
                <w:tab w:val="center" w:pos="1291"/>
                <w:tab w:val="center" w:pos="325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Hazard Identification Number (HIN):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>None</w:t>
            </w:r>
          </w:p>
        </w:tc>
      </w:tr>
      <w:tr w:rsidR="00856207" w14:paraId="7899E442" w14:textId="77777777">
        <w:trPr>
          <w:trHeight w:val="715"/>
        </w:trPr>
        <w:tc>
          <w:tcPr>
            <w:tcW w:w="10657" w:type="dxa"/>
            <w:gridSpan w:val="7"/>
            <w:tcBorders>
              <w:top w:val="single" w:sz="7" w:space="0" w:color="000000"/>
              <w:left w:val="single" w:sz="22" w:space="0" w:color="000000"/>
              <w:bottom w:val="single" w:sz="14" w:space="0" w:color="000000"/>
              <w:right w:val="single" w:sz="22" w:space="0" w:color="000000"/>
            </w:tcBorders>
          </w:tcPr>
          <w:p w14:paraId="30639D64" w14:textId="77777777" w:rsidR="00856207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sz w:val="16"/>
              </w:rPr>
              <w:t>Note: Transportation information provided is for reference only. Client is urged to consult CFR 49 parts 100 - 177, IMDG, IATA, EU, United Nations TDG, and WHMIS (Canada) TDG information manuals for detailed regulations and exceptions covering specific container sizes, packaging materials and methods of shipping.</w:t>
            </w:r>
          </w:p>
        </w:tc>
      </w:tr>
      <w:tr w:rsidR="00856207" w14:paraId="4330A55A" w14:textId="77777777">
        <w:trPr>
          <w:trHeight w:val="278"/>
        </w:trPr>
        <w:tc>
          <w:tcPr>
            <w:tcW w:w="10657" w:type="dxa"/>
            <w:gridSpan w:val="7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22" w:space="0" w:color="000000"/>
            </w:tcBorders>
            <w:shd w:val="clear" w:color="auto" w:fill="C0C0C0"/>
          </w:tcPr>
          <w:p w14:paraId="42D6BD80" w14:textId="77777777" w:rsidR="00856207" w:rsidRDefault="00000000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 xml:space="preserve">SECTION  15 - </w:t>
            </w:r>
            <w:proofErr w:type="gramStart"/>
            <w:r>
              <w:rPr>
                <w:rFonts w:ascii="Arial" w:eastAsia="Arial" w:hAnsi="Arial" w:cs="Arial"/>
                <w:b/>
                <w:i/>
              </w:rPr>
              <w:t>REGULATORY  INFORMATION</w:t>
            </w:r>
            <w:proofErr w:type="gramEnd"/>
          </w:p>
        </w:tc>
      </w:tr>
      <w:tr w:rsidR="00856207" w14:paraId="54E5F12D" w14:textId="77777777">
        <w:trPr>
          <w:trHeight w:val="1195"/>
        </w:trPr>
        <w:tc>
          <w:tcPr>
            <w:tcW w:w="10657" w:type="dxa"/>
            <w:gridSpan w:val="7"/>
            <w:tcBorders>
              <w:top w:val="single" w:sz="14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</w:tcPr>
          <w:p w14:paraId="3C443CF8" w14:textId="77777777" w:rsidR="00856207" w:rsidRDefault="00000000">
            <w:pPr>
              <w:tabs>
                <w:tab w:val="center" w:pos="1782"/>
                <w:tab w:val="center" w:pos="4862"/>
              </w:tabs>
              <w:spacing w:after="21"/>
            </w:pPr>
            <w:r>
              <w:tab/>
            </w:r>
            <w:proofErr w:type="gramStart"/>
            <w:r>
              <w:rPr>
                <w:rFonts w:ascii="Arial" w:eastAsia="Arial" w:hAnsi="Arial" w:cs="Arial"/>
                <w:sz w:val="18"/>
              </w:rPr>
              <w:t>TSCA  (</w:t>
            </w:r>
            <w:proofErr w:type="gramEnd"/>
            <w:r>
              <w:rPr>
                <w:rFonts w:ascii="Arial" w:eastAsia="Arial" w:hAnsi="Arial" w:cs="Arial"/>
                <w:sz w:val="18"/>
              </w:rPr>
              <w:t>USA - Toxic Substance Control Act):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Yes</w:t>
            </w:r>
          </w:p>
          <w:p w14:paraId="20E3D6AE" w14:textId="77777777" w:rsidR="00856207" w:rsidRDefault="00000000">
            <w:pPr>
              <w:tabs>
                <w:tab w:val="center" w:pos="2977"/>
                <w:tab w:val="center" w:pos="6871"/>
              </w:tabs>
              <w:spacing w:after="24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SARA TITLE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III  (</w:t>
            </w:r>
            <w:proofErr w:type="gramEnd"/>
            <w:r>
              <w:rPr>
                <w:rFonts w:ascii="Arial" w:eastAsia="Arial" w:hAnsi="Arial" w:cs="Arial"/>
                <w:sz w:val="18"/>
              </w:rPr>
              <w:t>USA - Superfund Amendments and Reauthorization Act):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No</w:t>
            </w:r>
          </w:p>
          <w:p w14:paraId="5FAF89DB" w14:textId="77777777" w:rsidR="00856207" w:rsidRDefault="00000000">
            <w:pPr>
              <w:tabs>
                <w:tab w:val="center" w:pos="1613"/>
                <w:tab w:val="center" w:pos="6416"/>
              </w:tabs>
              <w:spacing w:after="24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Acute Health: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Yes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Chronic Health: </w:t>
            </w:r>
            <w:r>
              <w:rPr>
                <w:rFonts w:ascii="Arial" w:eastAsia="Arial" w:hAnsi="Arial" w:cs="Arial"/>
                <w:b/>
                <w:sz w:val="18"/>
              </w:rPr>
              <w:t>Yes</w:t>
            </w:r>
          </w:p>
          <w:p w14:paraId="6C487CAF" w14:textId="77777777" w:rsidR="00856207" w:rsidRDefault="00000000">
            <w:pPr>
              <w:tabs>
                <w:tab w:val="center" w:pos="1068"/>
                <w:tab w:val="center" w:pos="1876"/>
                <w:tab w:val="center" w:pos="6931"/>
              </w:tabs>
              <w:spacing w:after="21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Fire: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No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Sudden Release of Pressure: </w:t>
            </w:r>
            <w:r>
              <w:rPr>
                <w:rFonts w:ascii="Arial" w:eastAsia="Arial" w:hAnsi="Arial" w:cs="Arial"/>
                <w:b/>
                <w:sz w:val="18"/>
              </w:rPr>
              <w:t>No</w:t>
            </w:r>
          </w:p>
          <w:p w14:paraId="33E43585" w14:textId="77777777" w:rsidR="00856207" w:rsidRDefault="00000000">
            <w:pPr>
              <w:spacing w:after="0"/>
              <w:ind w:left="888"/>
            </w:pPr>
            <w:r>
              <w:rPr>
                <w:rFonts w:ascii="Arial" w:eastAsia="Arial" w:hAnsi="Arial" w:cs="Arial"/>
                <w:sz w:val="18"/>
              </w:rPr>
              <w:t xml:space="preserve">Reactive: </w:t>
            </w:r>
            <w:r>
              <w:rPr>
                <w:rFonts w:ascii="Arial" w:eastAsia="Arial" w:hAnsi="Arial" w:cs="Arial"/>
                <w:b/>
                <w:sz w:val="18"/>
              </w:rPr>
              <w:t>No</w:t>
            </w:r>
          </w:p>
        </w:tc>
      </w:tr>
      <w:tr w:rsidR="00856207" w14:paraId="797C9696" w14:textId="77777777">
        <w:trPr>
          <w:trHeight w:val="2149"/>
        </w:trPr>
        <w:tc>
          <w:tcPr>
            <w:tcW w:w="10657" w:type="dxa"/>
            <w:gridSpan w:val="7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</w:tcPr>
          <w:p w14:paraId="14623E97" w14:textId="77777777" w:rsidR="00856207" w:rsidRDefault="00000000">
            <w:pPr>
              <w:tabs>
                <w:tab w:val="center" w:pos="1451"/>
                <w:tab w:val="center" w:pos="3811"/>
              </w:tabs>
              <w:spacing w:after="21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313 REPORTABLE INGREDIENTS:    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No</w:t>
            </w:r>
          </w:p>
          <w:p w14:paraId="1807E845" w14:textId="77777777" w:rsidR="00856207" w:rsidRDefault="00000000">
            <w:pPr>
              <w:spacing w:after="0" w:line="285" w:lineRule="auto"/>
              <w:ind w:left="6" w:right="2576"/>
            </w:pPr>
            <w:proofErr w:type="gramStart"/>
            <w:r>
              <w:rPr>
                <w:rFonts w:ascii="Arial" w:eastAsia="Arial" w:hAnsi="Arial" w:cs="Arial"/>
                <w:sz w:val="18"/>
              </w:rPr>
              <w:t>CERCLA  (</w:t>
            </w:r>
            <w:proofErr w:type="gramEnd"/>
            <w:r>
              <w:rPr>
                <w:rFonts w:ascii="Arial" w:eastAsia="Arial" w:hAnsi="Arial" w:cs="Arial"/>
                <w:sz w:val="18"/>
              </w:rPr>
              <w:t>USA - Comprehensive Response Compensation and Liability Act):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 xml:space="preserve">Not listed. </w:t>
            </w:r>
            <w:r>
              <w:rPr>
                <w:rFonts w:ascii="Arial" w:eastAsia="Arial" w:hAnsi="Arial" w:cs="Arial"/>
                <w:sz w:val="18"/>
              </w:rPr>
              <w:t>California Prop 65, Safe Drinking Water and Toxic Enforcement Act of 1986: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 xml:space="preserve">Not listed. </w:t>
            </w:r>
            <w:r>
              <w:rPr>
                <w:rFonts w:ascii="Arial" w:eastAsia="Arial" w:hAnsi="Arial" w:cs="Arial"/>
                <w:sz w:val="18"/>
              </w:rPr>
              <w:t>State Right to Know: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Basic Yellow 40: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NJ,PA.</w:t>
            </w:r>
            <w:proofErr w:type="gramEnd"/>
          </w:p>
          <w:p w14:paraId="02666880" w14:textId="77777777" w:rsidR="00856207" w:rsidRDefault="00000000">
            <w:pPr>
              <w:tabs>
                <w:tab w:val="center" w:pos="2032"/>
                <w:tab w:val="center" w:pos="5137"/>
              </w:tabs>
              <w:spacing w:after="21"/>
            </w:pPr>
            <w:r>
              <w:tab/>
            </w:r>
            <w:proofErr w:type="gramStart"/>
            <w:r>
              <w:rPr>
                <w:rFonts w:ascii="Arial" w:eastAsia="Arial" w:hAnsi="Arial" w:cs="Arial"/>
                <w:sz w:val="18"/>
              </w:rPr>
              <w:t>CPR  (</w:t>
            </w:r>
            <w:proofErr w:type="gramEnd"/>
            <w:r>
              <w:rPr>
                <w:rFonts w:ascii="Arial" w:eastAsia="Arial" w:hAnsi="Arial" w:cs="Arial"/>
                <w:sz w:val="18"/>
              </w:rPr>
              <w:t>Canadian Controlled Products Regulations):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Not listed.</w:t>
            </w:r>
          </w:p>
          <w:p w14:paraId="2DC3AA47" w14:textId="77777777" w:rsidR="00856207" w:rsidRDefault="00000000">
            <w:pPr>
              <w:tabs>
                <w:tab w:val="center" w:pos="1702"/>
                <w:tab w:val="center" w:pos="3981"/>
              </w:tabs>
              <w:spacing w:after="3"/>
            </w:pPr>
            <w:r>
              <w:tab/>
            </w:r>
            <w:proofErr w:type="gramStart"/>
            <w:r>
              <w:rPr>
                <w:rFonts w:ascii="Arial" w:eastAsia="Arial" w:hAnsi="Arial" w:cs="Arial"/>
                <w:sz w:val="18"/>
              </w:rPr>
              <w:t>IDL  (</w:t>
            </w:r>
            <w:proofErr w:type="gramEnd"/>
            <w:r>
              <w:rPr>
                <w:rFonts w:ascii="Arial" w:eastAsia="Arial" w:hAnsi="Arial" w:cs="Arial"/>
                <w:sz w:val="18"/>
              </w:rPr>
              <w:t>Canadian Ingredient Disclosure List):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Listed.</w:t>
            </w:r>
          </w:p>
          <w:p w14:paraId="46682CFA" w14:textId="77777777" w:rsidR="00856207" w:rsidRDefault="00000000">
            <w:pPr>
              <w:spacing w:after="0" w:line="303" w:lineRule="auto"/>
              <w:ind w:left="6" w:right="1084" w:hanging="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DSL /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NDSL  (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Canadian Domestic Substances List / Non-Domestic Substances List):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Components listed on DSL.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EINECS  (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European Inventory of Existing Commercial Chemical Substances): </w:t>
            </w:r>
            <w:r>
              <w:rPr>
                <w:rFonts w:ascii="Arial" w:eastAsia="Arial" w:hAnsi="Arial" w:cs="Arial"/>
                <w:b/>
                <w:sz w:val="18"/>
              </w:rPr>
              <w:t>Referenced.</w:t>
            </w:r>
          </w:p>
          <w:p w14:paraId="259252BB" w14:textId="77777777" w:rsidR="00856207" w:rsidRDefault="00000000">
            <w:pPr>
              <w:tabs>
                <w:tab w:val="center" w:pos="1061"/>
                <w:tab w:val="center" w:pos="273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WGK Water Quality Index: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</w:tr>
      <w:tr w:rsidR="00856207" w14:paraId="5EDF08AA" w14:textId="77777777">
        <w:trPr>
          <w:trHeight w:val="239"/>
        </w:trPr>
        <w:tc>
          <w:tcPr>
            <w:tcW w:w="2675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3BAA03B6" w14:textId="77777777" w:rsidR="00856207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RISK PHRASES:</w:t>
            </w:r>
          </w:p>
        </w:tc>
        <w:tc>
          <w:tcPr>
            <w:tcW w:w="407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5D237B" w14:textId="77777777" w:rsidR="00856207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>SYMBOL(S) REQUIRED FOR EU LABEL</w:t>
            </w:r>
          </w:p>
        </w:tc>
        <w:tc>
          <w:tcPr>
            <w:tcW w:w="39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0426C84E" w14:textId="77777777" w:rsidR="00856207" w:rsidRDefault="00000000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SAFETY PHRASES: </w:t>
            </w:r>
          </w:p>
        </w:tc>
      </w:tr>
      <w:tr w:rsidR="00856207" w14:paraId="1DCA4E04" w14:textId="77777777">
        <w:trPr>
          <w:trHeight w:val="238"/>
        </w:trPr>
        <w:tc>
          <w:tcPr>
            <w:tcW w:w="2675" w:type="dxa"/>
            <w:tcBorders>
              <w:top w:val="single" w:sz="7" w:space="0" w:color="000000"/>
              <w:left w:val="single" w:sz="22" w:space="0" w:color="000000"/>
              <w:bottom w:val="single" w:sz="14" w:space="0" w:color="000000"/>
              <w:right w:val="single" w:sz="7" w:space="0" w:color="000000"/>
            </w:tcBorders>
          </w:tcPr>
          <w:p w14:paraId="2D5C41AB" w14:textId="77777777" w:rsidR="00856207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None listed</w:t>
            </w:r>
          </w:p>
        </w:tc>
        <w:tc>
          <w:tcPr>
            <w:tcW w:w="4070" w:type="dxa"/>
            <w:gridSpan w:val="4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475003C7" w14:textId="77777777" w:rsidR="0085620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None listed</w:t>
            </w:r>
          </w:p>
        </w:tc>
        <w:tc>
          <w:tcPr>
            <w:tcW w:w="3912" w:type="dxa"/>
            <w:gridSpan w:val="2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22" w:space="0" w:color="000000"/>
            </w:tcBorders>
          </w:tcPr>
          <w:p w14:paraId="63ADCE25" w14:textId="77777777" w:rsidR="00856207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None listed</w:t>
            </w:r>
          </w:p>
        </w:tc>
      </w:tr>
      <w:tr w:rsidR="00856207" w14:paraId="5ADCA912" w14:textId="77777777">
        <w:trPr>
          <w:trHeight w:val="278"/>
        </w:trPr>
        <w:tc>
          <w:tcPr>
            <w:tcW w:w="10657" w:type="dxa"/>
            <w:gridSpan w:val="7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22" w:space="0" w:color="000000"/>
            </w:tcBorders>
            <w:shd w:val="clear" w:color="auto" w:fill="C0C0C0"/>
          </w:tcPr>
          <w:p w14:paraId="751FAA7E" w14:textId="77777777" w:rsidR="00856207" w:rsidRDefault="00000000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 xml:space="preserve">SECTION  16 - </w:t>
            </w:r>
            <w:proofErr w:type="gramStart"/>
            <w:r>
              <w:rPr>
                <w:rFonts w:ascii="Arial" w:eastAsia="Arial" w:hAnsi="Arial" w:cs="Arial"/>
                <w:b/>
                <w:i/>
              </w:rPr>
              <w:t>OTHER  INFORMATION</w:t>
            </w:r>
            <w:proofErr w:type="gramEnd"/>
          </w:p>
        </w:tc>
      </w:tr>
      <w:tr w:rsidR="00856207" w14:paraId="165DDE9A" w14:textId="77777777">
        <w:trPr>
          <w:trHeight w:val="266"/>
        </w:trPr>
        <w:tc>
          <w:tcPr>
            <w:tcW w:w="10657" w:type="dxa"/>
            <w:gridSpan w:val="7"/>
            <w:tcBorders>
              <w:top w:val="single" w:sz="14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</w:tcPr>
          <w:p w14:paraId="5E4EF6C5" w14:textId="77777777" w:rsidR="00856207" w:rsidRDefault="00000000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Legend:  </w:t>
            </w:r>
            <w:r>
              <w:rPr>
                <w:rFonts w:ascii="Arial" w:eastAsia="Arial" w:hAnsi="Arial" w:cs="Arial"/>
                <w:sz w:val="16"/>
              </w:rPr>
              <w:t xml:space="preserve">NA = Not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Applicable,   </w:t>
            </w:r>
            <w:proofErr w:type="gramEnd"/>
            <w:r>
              <w:rPr>
                <w:rFonts w:ascii="Arial" w:eastAsia="Arial" w:hAnsi="Arial" w:cs="Arial"/>
                <w:sz w:val="16"/>
              </w:rPr>
              <w:t>NE = Not Established,   ND = Not Determined,   NR = Not Reported.</w:t>
            </w:r>
          </w:p>
        </w:tc>
      </w:tr>
      <w:tr w:rsidR="00856207" w14:paraId="363B17E7" w14:textId="77777777">
        <w:trPr>
          <w:trHeight w:val="1128"/>
        </w:trPr>
        <w:tc>
          <w:tcPr>
            <w:tcW w:w="3685" w:type="dxa"/>
            <w:gridSpan w:val="2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2A31772A" w14:textId="77777777" w:rsidR="00856207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sz w:val="16"/>
              </w:rPr>
              <w:t>HMIS HAZARD RATINGS</w:t>
            </w:r>
          </w:p>
        </w:tc>
        <w:tc>
          <w:tcPr>
            <w:tcW w:w="30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54918" w14:textId="77777777" w:rsidR="00856207" w:rsidRDefault="00000000">
            <w:pPr>
              <w:spacing w:after="24"/>
              <w:ind w:left="4"/>
            </w:pPr>
            <w:r>
              <w:rPr>
                <w:rFonts w:ascii="Arial" w:eastAsia="Arial" w:hAnsi="Arial" w:cs="Arial"/>
                <w:sz w:val="16"/>
              </w:rPr>
              <w:t>HEALTH:</w:t>
            </w:r>
          </w:p>
          <w:p w14:paraId="33C1F875" w14:textId="77777777" w:rsidR="00856207" w:rsidRDefault="00000000">
            <w:pPr>
              <w:spacing w:after="24"/>
              <w:ind w:left="4"/>
            </w:pPr>
            <w:r>
              <w:rPr>
                <w:rFonts w:ascii="Arial" w:eastAsia="Arial" w:hAnsi="Arial" w:cs="Arial"/>
                <w:sz w:val="16"/>
              </w:rPr>
              <w:t>FLAMMABILITY:</w:t>
            </w:r>
          </w:p>
          <w:p w14:paraId="33657912" w14:textId="77777777" w:rsidR="00856207" w:rsidRDefault="00000000">
            <w:pPr>
              <w:spacing w:after="0"/>
              <w:ind w:left="4" w:right="577"/>
            </w:pPr>
            <w:r>
              <w:rPr>
                <w:rFonts w:ascii="Arial" w:eastAsia="Arial" w:hAnsi="Arial" w:cs="Arial"/>
                <w:sz w:val="16"/>
              </w:rPr>
              <w:t>PHYSICAL HAZARD: PERSONAL PROTECTIVE EQUIPMENT:</w:t>
            </w:r>
          </w:p>
        </w:tc>
        <w:tc>
          <w:tcPr>
            <w:tcW w:w="1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275D7" w14:textId="77777777" w:rsidR="00856207" w:rsidRDefault="00000000">
            <w:pPr>
              <w:spacing w:after="2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  <w:p w14:paraId="48CF8BD3" w14:textId="77777777" w:rsidR="00856207" w:rsidRDefault="00000000">
            <w:pPr>
              <w:spacing w:after="2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  <w:p w14:paraId="5D340BDF" w14:textId="77777777" w:rsidR="00856207" w:rsidRDefault="00000000">
            <w:pPr>
              <w:spacing w:after="25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</w:t>
            </w:r>
          </w:p>
          <w:p w14:paraId="30B84B45" w14:textId="77777777" w:rsidR="0085620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B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292C6711" w14:textId="77777777" w:rsidR="00856207" w:rsidRDefault="00000000">
            <w:pPr>
              <w:numPr>
                <w:ilvl w:val="0"/>
                <w:numId w:val="1"/>
              </w:numPr>
              <w:spacing w:after="60"/>
              <w:ind w:hanging="111"/>
            </w:pPr>
            <w:r>
              <w:rPr>
                <w:rFonts w:ascii="Microsoft Sans Serif" w:eastAsia="Microsoft Sans Serif" w:hAnsi="Microsoft Sans Serif" w:cs="Microsoft Sans Serif"/>
                <w:sz w:val="14"/>
              </w:rPr>
              <w:t>= INSIGNIFICANT</w:t>
            </w:r>
          </w:p>
          <w:p w14:paraId="277AB837" w14:textId="77777777" w:rsidR="00856207" w:rsidRDefault="00000000">
            <w:pPr>
              <w:numPr>
                <w:ilvl w:val="0"/>
                <w:numId w:val="1"/>
              </w:numPr>
              <w:spacing w:after="60"/>
              <w:ind w:hanging="111"/>
            </w:pPr>
            <w:r>
              <w:rPr>
                <w:rFonts w:ascii="Microsoft Sans Serif" w:eastAsia="Microsoft Sans Serif" w:hAnsi="Microsoft Sans Serif" w:cs="Microsoft Sans Serif"/>
                <w:sz w:val="14"/>
              </w:rPr>
              <w:t>= SLIGHT</w:t>
            </w:r>
          </w:p>
          <w:p w14:paraId="29F9E2EF" w14:textId="77777777" w:rsidR="00856207" w:rsidRDefault="00000000">
            <w:pPr>
              <w:numPr>
                <w:ilvl w:val="0"/>
                <w:numId w:val="1"/>
              </w:numPr>
              <w:spacing w:after="60"/>
              <w:ind w:hanging="111"/>
            </w:pPr>
            <w:r>
              <w:rPr>
                <w:rFonts w:ascii="Microsoft Sans Serif" w:eastAsia="Microsoft Sans Serif" w:hAnsi="Microsoft Sans Serif" w:cs="Microsoft Sans Serif"/>
                <w:sz w:val="14"/>
              </w:rPr>
              <w:t>= MODERATE</w:t>
            </w:r>
          </w:p>
          <w:p w14:paraId="7283B334" w14:textId="77777777" w:rsidR="00856207" w:rsidRDefault="00000000">
            <w:pPr>
              <w:numPr>
                <w:ilvl w:val="0"/>
                <w:numId w:val="1"/>
              </w:numPr>
              <w:spacing w:after="46"/>
              <w:ind w:hanging="111"/>
            </w:pPr>
            <w:r>
              <w:rPr>
                <w:rFonts w:ascii="Microsoft Sans Serif" w:eastAsia="Microsoft Sans Serif" w:hAnsi="Microsoft Sans Serif" w:cs="Microsoft Sans Serif"/>
                <w:sz w:val="14"/>
              </w:rPr>
              <w:t>= HIGH</w:t>
            </w:r>
          </w:p>
          <w:p w14:paraId="417EBD90" w14:textId="77777777" w:rsidR="00856207" w:rsidRDefault="00000000">
            <w:pPr>
              <w:numPr>
                <w:ilvl w:val="0"/>
                <w:numId w:val="1"/>
              </w:numPr>
              <w:spacing w:after="0"/>
              <w:ind w:hanging="111"/>
            </w:pPr>
            <w:r>
              <w:rPr>
                <w:rFonts w:ascii="Microsoft Sans Serif" w:eastAsia="Microsoft Sans Serif" w:hAnsi="Microsoft Sans Serif" w:cs="Microsoft Sans Serif"/>
                <w:sz w:val="14"/>
              </w:rPr>
              <w:t>= EXTREME</w:t>
            </w:r>
          </w:p>
        </w:tc>
      </w:tr>
      <w:tr w:rsidR="00856207" w14:paraId="198B4964" w14:textId="77777777">
        <w:trPr>
          <w:trHeight w:val="451"/>
        </w:trPr>
        <w:tc>
          <w:tcPr>
            <w:tcW w:w="10657" w:type="dxa"/>
            <w:gridSpan w:val="7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</w:tcPr>
          <w:p w14:paraId="1410C38D" w14:textId="77777777" w:rsidR="00856207" w:rsidRDefault="00000000">
            <w:pPr>
              <w:spacing w:after="24"/>
              <w:ind w:left="4"/>
            </w:pPr>
            <w:r>
              <w:rPr>
                <w:rFonts w:ascii="Arial" w:eastAsia="Arial" w:hAnsi="Arial" w:cs="Arial"/>
                <w:sz w:val="16"/>
              </w:rPr>
              <w:t>REVISION SUMMARY:</w:t>
            </w:r>
          </w:p>
          <w:p w14:paraId="622AA866" w14:textId="77777777" w:rsidR="00856207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sz w:val="16"/>
              </w:rPr>
              <w:t>Revised to E.U. protocols 8/1//2011 JTV.</w:t>
            </w:r>
          </w:p>
        </w:tc>
      </w:tr>
      <w:tr w:rsidR="00856207" w14:paraId="5D4F9918" w14:textId="77777777">
        <w:trPr>
          <w:trHeight w:val="1433"/>
        </w:trPr>
        <w:tc>
          <w:tcPr>
            <w:tcW w:w="5606" w:type="dxa"/>
            <w:gridSpan w:val="4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8B503B" w14:textId="77777777" w:rsidR="00856207" w:rsidRDefault="00000000">
            <w:pPr>
              <w:spacing w:after="4"/>
              <w:ind w:left="4"/>
            </w:pPr>
            <w:r>
              <w:rPr>
                <w:rFonts w:ascii="Arial" w:eastAsia="Arial" w:hAnsi="Arial" w:cs="Arial"/>
                <w:b/>
                <w:sz w:val="16"/>
              </w:rPr>
              <w:t>MSDS Prepared by:</w:t>
            </w:r>
          </w:p>
          <w:p w14:paraId="6E91A52C" w14:textId="77777777" w:rsidR="00856207" w:rsidRDefault="00000000">
            <w:pPr>
              <w:spacing w:after="3"/>
              <w:ind w:left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ChemTel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Inc.</w:t>
            </w:r>
          </w:p>
          <w:p w14:paraId="647A7C99" w14:textId="77777777" w:rsidR="00856207" w:rsidRDefault="00000000">
            <w:pPr>
              <w:spacing w:after="3"/>
              <w:ind w:left="4"/>
            </w:pPr>
            <w:r>
              <w:rPr>
                <w:rFonts w:ascii="Arial" w:eastAsia="Arial" w:hAnsi="Arial" w:cs="Arial"/>
                <w:sz w:val="16"/>
              </w:rPr>
              <w:t>1305 North Florida Avenue</w:t>
            </w:r>
          </w:p>
          <w:p w14:paraId="4A0ADDE9" w14:textId="77777777" w:rsidR="00856207" w:rsidRDefault="00000000">
            <w:pPr>
              <w:spacing w:after="3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Tampa,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Florida  USA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33602-2902</w:t>
            </w:r>
          </w:p>
          <w:p w14:paraId="1DF015CE" w14:textId="77777777" w:rsidR="00856207" w:rsidRDefault="00000000">
            <w:pPr>
              <w:spacing w:after="0"/>
              <w:ind w:left="4" w:right="247"/>
            </w:pPr>
            <w:r>
              <w:rPr>
                <w:rFonts w:ascii="Arial" w:eastAsia="Arial" w:hAnsi="Arial" w:cs="Arial"/>
                <w:sz w:val="16"/>
              </w:rPr>
              <w:t xml:space="preserve">Toll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Free  North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America 1-888-255-3924  Intl. +01 813-248-0573 Website: www.chemtelinc.com</w:t>
            </w:r>
          </w:p>
        </w:tc>
        <w:tc>
          <w:tcPr>
            <w:tcW w:w="505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1E81315E" w14:textId="77777777" w:rsidR="00856207" w:rsidRDefault="00000000">
            <w:pPr>
              <w:spacing w:after="0"/>
              <w:ind w:left="7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C91E61" wp14:editId="2F9F3C7E">
                      <wp:extent cx="1907870" cy="826008"/>
                      <wp:effectExtent l="0" t="0" r="0" b="0"/>
                      <wp:docPr id="9317" name="Group 9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7870" cy="826008"/>
                                <a:chOff x="0" y="0"/>
                                <a:chExt cx="1907870" cy="8260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4" name="Picture 48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7870" cy="1036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6" name="Picture 48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3631"/>
                                  <a:ext cx="1907870" cy="1036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8" name="Picture 48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07263"/>
                                  <a:ext cx="1907870" cy="1036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0" name="Picture 490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0896"/>
                                  <a:ext cx="1907870" cy="1036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2" name="Picture 492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14528"/>
                                  <a:ext cx="1907870" cy="1036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4" name="Picture 494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18159"/>
                                  <a:ext cx="1907870" cy="1036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6" name="Picture 496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21792"/>
                                  <a:ext cx="1907870" cy="1036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8" name="Picture 498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25424"/>
                                  <a:ext cx="1907870" cy="1005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317" style="width:150.226pt;height:65.04pt;mso-position-horizontal-relative:char;mso-position-vertical-relative:line" coordsize="19078,8260">
                      <v:shape id="Picture 484" style="position:absolute;width:19078;height:1036;left:0;top:0;" filled="f">
                        <v:imagedata r:id="rId16"/>
                      </v:shape>
                      <v:shape id="Picture 486" style="position:absolute;width:19078;height:1036;left:0;top:1036;" filled="f">
                        <v:imagedata r:id="rId17"/>
                      </v:shape>
                      <v:shape id="Picture 488" style="position:absolute;width:19078;height:1036;left:0;top:2072;" filled="f">
                        <v:imagedata r:id="rId18"/>
                      </v:shape>
                      <v:shape id="Picture 490" style="position:absolute;width:19078;height:1036;left:0;top:3108;" filled="f">
                        <v:imagedata r:id="rId19"/>
                      </v:shape>
                      <v:shape id="Picture 492" style="position:absolute;width:19078;height:1036;left:0;top:4145;" filled="f">
                        <v:imagedata r:id="rId20"/>
                      </v:shape>
                      <v:shape id="Picture 494" style="position:absolute;width:19078;height:1036;left:0;top:5181;" filled="f">
                        <v:imagedata r:id="rId21"/>
                      </v:shape>
                      <v:shape id="Picture 496" style="position:absolute;width:19078;height:1036;left:0;top:6217;" filled="f">
                        <v:imagedata r:id="rId22"/>
                      </v:shape>
                      <v:shape id="Picture 498" style="position:absolute;width:19078;height:1005;left:0;top:7254;" filled="f">
                        <v:imagedata r:id="rId23"/>
                      </v:shape>
                    </v:group>
                  </w:pict>
                </mc:Fallback>
              </mc:AlternateContent>
            </w:r>
          </w:p>
        </w:tc>
      </w:tr>
      <w:tr w:rsidR="00856207" w14:paraId="13F996E5" w14:textId="77777777">
        <w:trPr>
          <w:trHeight w:val="1446"/>
        </w:trPr>
        <w:tc>
          <w:tcPr>
            <w:tcW w:w="10657" w:type="dxa"/>
            <w:gridSpan w:val="7"/>
            <w:tcBorders>
              <w:top w:val="single" w:sz="7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C0C0C0"/>
          </w:tcPr>
          <w:p w14:paraId="51B12587" w14:textId="77777777" w:rsidR="00856207" w:rsidRDefault="00000000">
            <w:pPr>
              <w:spacing w:after="0"/>
              <w:ind w:left="1"/>
            </w:pPr>
            <w:proofErr w:type="gramStart"/>
            <w:r>
              <w:rPr>
                <w:rFonts w:ascii="Arial" w:eastAsia="Arial" w:hAnsi="Arial" w:cs="Arial"/>
                <w:sz w:val="14"/>
              </w:rPr>
              <w:t>The  information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    contained   herein   is  believed   to  be  accurate   but  is  not  warranted   to  be  so.    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Data  and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  calculations    are  based   on  information    furnished   by  the manufacturer    of  the  product   and  manufacturers    of  the  components   of  the  product.    Users   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are  advised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   to  confirm   in  advance   of  need  that  information   is  current, applicable   and  suited   to  the  circumstances    of  use.   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Vendor  assumes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   no  responsibility  for  injury   to  vendee  or  third  persons   proximately   caused   by  the  material   if reasonable   safety  procedures   are  not  adhered  to  as stipulated   in the  data  sheet.   </w:t>
            </w:r>
            <w:proofErr w:type="gramStart"/>
            <w:r>
              <w:rPr>
                <w:rFonts w:ascii="Arial" w:eastAsia="Arial" w:hAnsi="Arial" w:cs="Arial"/>
                <w:sz w:val="14"/>
              </w:rPr>
              <w:t xml:space="preserve">Furthermore,   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vendor assumes no  responsibility   for  injury  caused  by abnormal  use  of this  material   even  if  reasonable   safety   procedures   are  followed.    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Any  questions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   regarding   this  product   should   be  directed   to  the  manufacturer of  the  product   as described in Section 1.</w:t>
            </w:r>
          </w:p>
        </w:tc>
      </w:tr>
    </w:tbl>
    <w:p w14:paraId="691E836A" w14:textId="77777777" w:rsidR="00F325EB" w:rsidRDefault="00F325EB"/>
    <w:sectPr w:rsidR="00F325EB">
      <w:headerReference w:type="even" r:id="rId24"/>
      <w:headerReference w:type="default" r:id="rId25"/>
      <w:headerReference w:type="first" r:id="rId26"/>
      <w:pgSz w:w="12240" w:h="15840"/>
      <w:pgMar w:top="1218" w:right="1440" w:bottom="874" w:left="1440" w:header="6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B1F73" w14:textId="77777777" w:rsidR="00F325EB" w:rsidRDefault="00F325EB">
      <w:pPr>
        <w:spacing w:after="0" w:line="240" w:lineRule="auto"/>
      </w:pPr>
      <w:r>
        <w:separator/>
      </w:r>
    </w:p>
  </w:endnote>
  <w:endnote w:type="continuationSeparator" w:id="0">
    <w:p w14:paraId="03C8308D" w14:textId="77777777" w:rsidR="00F325EB" w:rsidRDefault="00F3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5F13" w14:textId="77777777" w:rsidR="00F325EB" w:rsidRDefault="00F325EB">
      <w:pPr>
        <w:spacing w:after="0" w:line="240" w:lineRule="auto"/>
      </w:pPr>
      <w:r>
        <w:separator/>
      </w:r>
    </w:p>
  </w:footnote>
  <w:footnote w:type="continuationSeparator" w:id="0">
    <w:p w14:paraId="775FB436" w14:textId="77777777" w:rsidR="00F325EB" w:rsidRDefault="00F3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B392" w14:textId="77777777" w:rsidR="00856207" w:rsidRDefault="00000000">
    <w:pPr>
      <w:tabs>
        <w:tab w:val="center" w:pos="4680"/>
        <w:tab w:val="right" w:pos="9700"/>
      </w:tabs>
      <w:spacing w:after="0"/>
      <w:ind w:left="-342" w:right="-340"/>
    </w:pPr>
    <w:r>
      <w:rPr>
        <w:rFonts w:ascii="Arial" w:eastAsia="Arial" w:hAnsi="Arial" w:cs="Arial"/>
        <w:sz w:val="29"/>
        <w:vertAlign w:val="superscript"/>
      </w:rPr>
      <w:t xml:space="preserve"> </w:t>
    </w:r>
    <w:r>
      <w:rPr>
        <w:rFonts w:ascii="Arial" w:eastAsia="Arial" w:hAnsi="Arial" w:cs="Arial"/>
        <w:sz w:val="29"/>
        <w:vertAlign w:val="superscript"/>
      </w:rPr>
      <w:tab/>
    </w:r>
    <w:r>
      <w:rPr>
        <w:rFonts w:ascii="Arial" w:eastAsia="Arial" w:hAnsi="Arial" w:cs="Arial"/>
        <w:b/>
        <w:sz w:val="29"/>
      </w:rPr>
      <w:t>MATERIAL SAFETY DATA SHEET</w:t>
    </w:r>
    <w:r>
      <w:rPr>
        <w:rFonts w:ascii="Arial" w:eastAsia="Arial" w:hAnsi="Arial" w:cs="Arial"/>
        <w:b/>
        <w:sz w:val="29"/>
      </w:rPr>
      <w:tab/>
    </w:r>
    <w:r>
      <w:rPr>
        <w:rFonts w:ascii="Arial" w:eastAsia="Arial" w:hAnsi="Arial" w:cs="Arial"/>
        <w:sz w:val="29"/>
        <w:vertAlign w:val="superscript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9"/>
        <w:vertAlign w:val="superscript"/>
      </w:rPr>
      <w:t>1</w:t>
    </w:r>
    <w:r>
      <w:rPr>
        <w:rFonts w:ascii="Arial" w:eastAsia="Arial" w:hAnsi="Arial" w:cs="Arial"/>
        <w:sz w:val="29"/>
        <w:vertAlign w:val="superscript"/>
      </w:rPr>
      <w:fldChar w:fldCharType="end"/>
    </w:r>
    <w:r>
      <w:rPr>
        <w:rFonts w:ascii="Arial" w:eastAsia="Arial" w:hAnsi="Arial" w:cs="Arial"/>
        <w:sz w:val="29"/>
        <w:vertAlign w:val="superscript"/>
      </w:rPr>
      <w:t xml:space="preserve"> of </w:t>
    </w:r>
    <w:fldSimple w:instr=" NUMPAGES   \* MERGEFORMAT ">
      <w:r>
        <w:rPr>
          <w:rFonts w:ascii="Arial" w:eastAsia="Arial" w:hAnsi="Arial" w:cs="Arial"/>
          <w:sz w:val="29"/>
          <w:vertAlign w:val="superscript"/>
        </w:rPr>
        <w:t>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41F1" w14:textId="77777777" w:rsidR="00856207" w:rsidRDefault="00000000">
    <w:pPr>
      <w:tabs>
        <w:tab w:val="center" w:pos="4680"/>
        <w:tab w:val="right" w:pos="9700"/>
      </w:tabs>
      <w:spacing w:after="0"/>
      <w:ind w:left="-342" w:right="-340"/>
    </w:pPr>
    <w:r>
      <w:rPr>
        <w:rFonts w:ascii="Arial" w:eastAsia="Arial" w:hAnsi="Arial" w:cs="Arial"/>
        <w:sz w:val="29"/>
        <w:vertAlign w:val="superscript"/>
      </w:rPr>
      <w:t xml:space="preserve"> </w:t>
    </w:r>
    <w:r>
      <w:rPr>
        <w:rFonts w:ascii="Arial" w:eastAsia="Arial" w:hAnsi="Arial" w:cs="Arial"/>
        <w:sz w:val="29"/>
        <w:vertAlign w:val="superscript"/>
      </w:rPr>
      <w:tab/>
    </w:r>
    <w:r>
      <w:rPr>
        <w:rFonts w:ascii="Arial" w:eastAsia="Arial" w:hAnsi="Arial" w:cs="Arial"/>
        <w:b/>
        <w:sz w:val="29"/>
      </w:rPr>
      <w:t>MATERIAL SAFETY DATA SHEET</w:t>
    </w:r>
    <w:r>
      <w:rPr>
        <w:rFonts w:ascii="Arial" w:eastAsia="Arial" w:hAnsi="Arial" w:cs="Arial"/>
        <w:b/>
        <w:sz w:val="29"/>
      </w:rPr>
      <w:tab/>
    </w:r>
    <w:r>
      <w:rPr>
        <w:rFonts w:ascii="Arial" w:eastAsia="Arial" w:hAnsi="Arial" w:cs="Arial"/>
        <w:sz w:val="29"/>
        <w:vertAlign w:val="superscript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9"/>
        <w:vertAlign w:val="superscript"/>
      </w:rPr>
      <w:t>1</w:t>
    </w:r>
    <w:r>
      <w:rPr>
        <w:rFonts w:ascii="Arial" w:eastAsia="Arial" w:hAnsi="Arial" w:cs="Arial"/>
        <w:sz w:val="29"/>
        <w:vertAlign w:val="superscript"/>
      </w:rPr>
      <w:fldChar w:fldCharType="end"/>
    </w:r>
    <w:r>
      <w:rPr>
        <w:rFonts w:ascii="Arial" w:eastAsia="Arial" w:hAnsi="Arial" w:cs="Arial"/>
        <w:sz w:val="29"/>
        <w:vertAlign w:val="superscript"/>
      </w:rPr>
      <w:t xml:space="preserve"> of </w:t>
    </w:r>
    <w:fldSimple w:instr=" NUMPAGES   \* MERGEFORMAT ">
      <w:r>
        <w:rPr>
          <w:rFonts w:ascii="Arial" w:eastAsia="Arial" w:hAnsi="Arial" w:cs="Arial"/>
          <w:sz w:val="29"/>
          <w:vertAlign w:val="superscript"/>
        </w:rPr>
        <w:t>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262E" w14:textId="77777777" w:rsidR="00856207" w:rsidRDefault="00000000">
    <w:pPr>
      <w:tabs>
        <w:tab w:val="center" w:pos="4680"/>
        <w:tab w:val="right" w:pos="9700"/>
      </w:tabs>
      <w:spacing w:after="0"/>
      <w:ind w:left="-342" w:right="-340"/>
    </w:pPr>
    <w:r>
      <w:rPr>
        <w:rFonts w:ascii="Arial" w:eastAsia="Arial" w:hAnsi="Arial" w:cs="Arial"/>
        <w:sz w:val="29"/>
        <w:vertAlign w:val="superscript"/>
      </w:rPr>
      <w:t xml:space="preserve"> </w:t>
    </w:r>
    <w:r>
      <w:rPr>
        <w:rFonts w:ascii="Arial" w:eastAsia="Arial" w:hAnsi="Arial" w:cs="Arial"/>
        <w:sz w:val="29"/>
        <w:vertAlign w:val="superscript"/>
      </w:rPr>
      <w:tab/>
    </w:r>
    <w:r>
      <w:rPr>
        <w:rFonts w:ascii="Arial" w:eastAsia="Arial" w:hAnsi="Arial" w:cs="Arial"/>
        <w:b/>
        <w:sz w:val="29"/>
      </w:rPr>
      <w:t>MATERIAL SAFETY DATA SHEET</w:t>
    </w:r>
    <w:r>
      <w:rPr>
        <w:rFonts w:ascii="Arial" w:eastAsia="Arial" w:hAnsi="Arial" w:cs="Arial"/>
        <w:b/>
        <w:sz w:val="29"/>
      </w:rPr>
      <w:tab/>
    </w:r>
    <w:r>
      <w:rPr>
        <w:rFonts w:ascii="Arial" w:eastAsia="Arial" w:hAnsi="Arial" w:cs="Arial"/>
        <w:sz w:val="29"/>
        <w:vertAlign w:val="superscript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9"/>
        <w:vertAlign w:val="superscript"/>
      </w:rPr>
      <w:t>1</w:t>
    </w:r>
    <w:r>
      <w:rPr>
        <w:rFonts w:ascii="Arial" w:eastAsia="Arial" w:hAnsi="Arial" w:cs="Arial"/>
        <w:sz w:val="29"/>
        <w:vertAlign w:val="superscript"/>
      </w:rPr>
      <w:fldChar w:fldCharType="end"/>
    </w:r>
    <w:r>
      <w:rPr>
        <w:rFonts w:ascii="Arial" w:eastAsia="Arial" w:hAnsi="Arial" w:cs="Arial"/>
        <w:sz w:val="29"/>
        <w:vertAlign w:val="superscript"/>
      </w:rPr>
      <w:t xml:space="preserve"> of </w:t>
    </w:r>
    <w:fldSimple w:instr=" NUMPAGES   \* MERGEFORMAT ">
      <w:r>
        <w:rPr>
          <w:rFonts w:ascii="Arial" w:eastAsia="Arial" w:hAnsi="Arial" w:cs="Arial"/>
          <w:sz w:val="29"/>
          <w:vertAlign w:val="superscript"/>
        </w:rPr>
        <w:t>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18EC"/>
    <w:multiLevelType w:val="hybridMultilevel"/>
    <w:tmpl w:val="B44C3CD2"/>
    <w:lvl w:ilvl="0" w:tplc="C764BA12">
      <w:numFmt w:val="decimal"/>
      <w:lvlText w:val="%1"/>
      <w:lvlJc w:val="left"/>
      <w:pPr>
        <w:ind w:left="111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494E66A">
      <w:start w:val="1"/>
      <w:numFmt w:val="lowerLetter"/>
      <w:lvlText w:val="%2"/>
      <w:lvlJc w:val="left"/>
      <w:pPr>
        <w:ind w:left="1108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BBC533A">
      <w:start w:val="1"/>
      <w:numFmt w:val="lowerRoman"/>
      <w:lvlText w:val="%3"/>
      <w:lvlJc w:val="left"/>
      <w:pPr>
        <w:ind w:left="1828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9203970">
      <w:start w:val="1"/>
      <w:numFmt w:val="decimal"/>
      <w:lvlText w:val="%4"/>
      <w:lvlJc w:val="left"/>
      <w:pPr>
        <w:ind w:left="2548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5C0E274">
      <w:start w:val="1"/>
      <w:numFmt w:val="lowerLetter"/>
      <w:lvlText w:val="%5"/>
      <w:lvlJc w:val="left"/>
      <w:pPr>
        <w:ind w:left="3268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23E2E58">
      <w:start w:val="1"/>
      <w:numFmt w:val="lowerRoman"/>
      <w:lvlText w:val="%6"/>
      <w:lvlJc w:val="left"/>
      <w:pPr>
        <w:ind w:left="3988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EA241D2">
      <w:start w:val="1"/>
      <w:numFmt w:val="decimal"/>
      <w:lvlText w:val="%7"/>
      <w:lvlJc w:val="left"/>
      <w:pPr>
        <w:ind w:left="4708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67CAEC8">
      <w:start w:val="1"/>
      <w:numFmt w:val="lowerLetter"/>
      <w:lvlText w:val="%8"/>
      <w:lvlJc w:val="left"/>
      <w:pPr>
        <w:ind w:left="5428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95A34AA">
      <w:start w:val="1"/>
      <w:numFmt w:val="lowerRoman"/>
      <w:lvlText w:val="%9"/>
      <w:lvlJc w:val="left"/>
      <w:pPr>
        <w:ind w:left="6148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4091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07"/>
    <w:rsid w:val="000E24F9"/>
    <w:rsid w:val="00621E1E"/>
    <w:rsid w:val="00816D1B"/>
    <w:rsid w:val="00856207"/>
    <w:rsid w:val="00A506C3"/>
    <w:rsid w:val="00DB5795"/>
    <w:rsid w:val="00DC2FE1"/>
    <w:rsid w:val="00DD399F"/>
    <w:rsid w:val="00F3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002E"/>
  <w15:docId w15:val="{99A05C91-56A0-4169-BDA2-603B15A2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E24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B5795"/>
    <w:pPr>
      <w:autoSpaceDE w:val="0"/>
      <w:autoSpaceDN w:val="0"/>
      <w:adjustRightInd w:val="0"/>
      <w:spacing w:after="0" w:line="176" w:lineRule="exact"/>
    </w:pPr>
    <w:rPr>
      <w:rFonts w:ascii="Arial" w:eastAsia="PMingLiU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579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40.jp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70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30.jp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20.jpg"/><Relationship Id="rId20" Type="http://schemas.openxmlformats.org/officeDocument/2006/relationships/image" Target="media/image6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90.jpg"/><Relationship Id="rId28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5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80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Warwick Bolton</dc:creator>
  <cp:keywords/>
  <cp:lastModifiedBy>Warwick Bolton</cp:lastModifiedBy>
  <cp:revision>3</cp:revision>
  <cp:lastPrinted>2022-07-29T00:04:00Z</cp:lastPrinted>
  <dcterms:created xsi:type="dcterms:W3CDTF">2022-07-29T00:03:00Z</dcterms:created>
  <dcterms:modified xsi:type="dcterms:W3CDTF">2022-07-29T00:20:00Z</dcterms:modified>
</cp:coreProperties>
</file>