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F47B" w14:textId="77777777" w:rsidR="00DF7218" w:rsidRDefault="00DF7218">
      <w:pPr>
        <w:spacing w:after="0"/>
        <w:ind w:left="-1440" w:right="10800"/>
      </w:pPr>
    </w:p>
    <w:tbl>
      <w:tblPr>
        <w:tblStyle w:val="TableGrid"/>
        <w:tblW w:w="9755" w:type="dxa"/>
        <w:tblInd w:w="-148" w:type="dxa"/>
        <w:tblCellMar>
          <w:top w:w="11" w:type="dxa"/>
          <w:left w:w="29" w:type="dxa"/>
          <w:bottom w:w="8" w:type="dxa"/>
          <w:right w:w="16" w:type="dxa"/>
        </w:tblCellMar>
        <w:tblLook w:val="04A0" w:firstRow="1" w:lastRow="0" w:firstColumn="1" w:lastColumn="0" w:noHBand="0" w:noVBand="1"/>
      </w:tblPr>
      <w:tblGrid>
        <w:gridCol w:w="2482"/>
        <w:gridCol w:w="937"/>
        <w:gridCol w:w="1534"/>
        <w:gridCol w:w="301"/>
        <w:gridCol w:w="1848"/>
        <w:gridCol w:w="937"/>
        <w:gridCol w:w="1716"/>
      </w:tblGrid>
      <w:tr w:rsidR="00DF7218" w14:paraId="5EC1E9E8" w14:textId="77777777">
        <w:trPr>
          <w:trHeight w:val="280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0C0C0"/>
          </w:tcPr>
          <w:p w14:paraId="6C74FAAF" w14:textId="77777777" w:rsidR="00DF7218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SECTION 1 - PRODUCT AND COMPANY IDENTIFICATION</w:t>
            </w:r>
          </w:p>
        </w:tc>
      </w:tr>
      <w:tr w:rsidR="00DF7218" w14:paraId="632D0AA7" w14:textId="77777777">
        <w:trPr>
          <w:trHeight w:val="707"/>
        </w:trPr>
        <w:tc>
          <w:tcPr>
            <w:tcW w:w="9755" w:type="dxa"/>
            <w:gridSpan w:val="7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75D7F" w14:textId="77777777" w:rsidR="00DF7218" w:rsidRDefault="00000000">
            <w:pPr>
              <w:tabs>
                <w:tab w:val="center" w:pos="707"/>
                <w:tab w:val="center" w:pos="3953"/>
              </w:tabs>
              <w:spacing w:after="42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 xml:space="preserve">PRODUCT NAME: 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Lightning® White Fingerprint Powder</w:t>
            </w:r>
          </w:p>
          <w:p w14:paraId="4C4CEDA5" w14:textId="77777777" w:rsidR="00B421D5" w:rsidRDefault="00000000" w:rsidP="00B421D5">
            <w:pPr>
              <w:tabs>
                <w:tab w:val="center" w:pos="826"/>
                <w:tab w:val="center" w:pos="4574"/>
              </w:tabs>
              <w:spacing w:after="25"/>
              <w:rPr>
                <w:rFonts w:ascii="Arial" w:eastAsia="Arial" w:hAnsi="Arial" w:cs="Arial"/>
                <w:b/>
                <w:sz w:val="17"/>
              </w:rPr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PRODUCT NUMBER: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1-0081 (1003980), 1-0084 (1003895), 1-0085 (1003896),1-0307 (1003996)</w:t>
            </w:r>
          </w:p>
          <w:p w14:paraId="6DB8BCBA" w14:textId="66999B07" w:rsidR="00DF7218" w:rsidRPr="00B421D5" w:rsidRDefault="00000000" w:rsidP="00B421D5">
            <w:pPr>
              <w:tabs>
                <w:tab w:val="center" w:pos="576"/>
                <w:tab w:val="center" w:pos="2806"/>
              </w:tabs>
              <w:spacing w:after="0"/>
              <w:rPr>
                <w:rFonts w:ascii="Arial" w:eastAsia="Arial" w:hAnsi="Arial" w:cs="Arial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7"/>
              </w:rPr>
              <w:t>DATE:July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15, 2011</w:t>
            </w:r>
            <w:r w:rsidR="00B421D5" w:rsidRPr="00DB5795">
              <w:rPr>
                <w:rFonts w:ascii="Arial" w:eastAsia="Arial" w:hAnsi="Arial" w:cs="Arial"/>
                <w:b/>
                <w:bCs/>
                <w:sz w:val="16"/>
              </w:rPr>
              <w:t xml:space="preserve"> </w:t>
            </w:r>
            <w:r w:rsidR="00B421D5">
              <w:rPr>
                <w:rFonts w:ascii="Arial" w:eastAsia="Arial" w:hAnsi="Arial" w:cs="Arial"/>
                <w:b/>
                <w:bCs/>
                <w:sz w:val="16"/>
              </w:rPr>
              <w:tab/>
            </w:r>
            <w:r w:rsidR="00B421D5" w:rsidRPr="00DB5795">
              <w:rPr>
                <w:rFonts w:ascii="Arial" w:eastAsia="Arial" w:hAnsi="Arial" w:cs="Arial"/>
                <w:b/>
                <w:bCs/>
                <w:sz w:val="16"/>
              </w:rPr>
              <w:t>New Zealand Update</w:t>
            </w:r>
            <w:r w:rsidR="00B421D5">
              <w:rPr>
                <w:rFonts w:ascii="Arial" w:eastAsia="Arial" w:hAnsi="Arial" w:cs="Arial"/>
                <w:b/>
                <w:bCs/>
                <w:sz w:val="16"/>
              </w:rPr>
              <w:tab/>
            </w:r>
            <w:r w:rsidR="00B421D5">
              <w:rPr>
                <w:rFonts w:ascii="Arial" w:eastAsia="Arial" w:hAnsi="Arial" w:cs="Arial"/>
                <w:b/>
                <w:bCs/>
                <w:sz w:val="16"/>
              </w:rPr>
              <w:tab/>
            </w:r>
            <w:r w:rsidR="00B421D5" w:rsidRPr="00621E1E">
              <w:rPr>
                <w:rFonts w:ascii="Arial" w:eastAsia="Arial" w:hAnsi="Arial" w:cs="Arial"/>
                <w:b/>
                <w:bCs/>
                <w:sz w:val="16"/>
              </w:rPr>
              <w:t>August 1 2022</w:t>
            </w:r>
          </w:p>
        </w:tc>
      </w:tr>
      <w:tr w:rsidR="00DF7218" w14:paraId="677B50CE" w14:textId="77777777" w:rsidTr="00D674DB">
        <w:trPr>
          <w:trHeight w:val="1354"/>
        </w:trPr>
        <w:tc>
          <w:tcPr>
            <w:tcW w:w="49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FE95D6" w14:textId="77777777" w:rsidR="00DF7218" w:rsidRPr="00D674DB" w:rsidRDefault="00000000">
            <w:pPr>
              <w:tabs>
                <w:tab w:val="center" w:pos="513"/>
                <w:tab w:val="center" w:pos="2795"/>
              </w:tabs>
              <w:spacing w:after="50"/>
              <w:rPr>
                <w:sz w:val="18"/>
                <w:szCs w:val="18"/>
              </w:rPr>
            </w:pPr>
            <w:r w:rsidRPr="00D674DB">
              <w:rPr>
                <w:sz w:val="18"/>
                <w:szCs w:val="18"/>
              </w:rPr>
              <w:tab/>
            </w:r>
            <w:r w:rsidRPr="00D674DB">
              <w:rPr>
                <w:rFonts w:ascii="Arial" w:eastAsia="Arial" w:hAnsi="Arial" w:cs="Arial"/>
                <w:sz w:val="18"/>
                <w:szCs w:val="18"/>
              </w:rPr>
              <w:t>TRADE NAME:</w:t>
            </w:r>
            <w:r w:rsidRPr="00D674DB">
              <w:rPr>
                <w:rFonts w:ascii="Arial" w:eastAsia="Arial" w:hAnsi="Arial" w:cs="Arial"/>
                <w:sz w:val="18"/>
                <w:szCs w:val="18"/>
              </w:rPr>
              <w:tab/>
              <w:t>Lightning White Fingerprint Powder</w:t>
            </w:r>
          </w:p>
          <w:p w14:paraId="2EC72589" w14:textId="77777777" w:rsidR="00DF7218" w:rsidRPr="00D674DB" w:rsidRDefault="00000000">
            <w:pPr>
              <w:tabs>
                <w:tab w:val="center" w:pos="555"/>
                <w:tab w:val="center" w:pos="2462"/>
              </w:tabs>
              <w:spacing w:after="54"/>
              <w:rPr>
                <w:sz w:val="18"/>
                <w:szCs w:val="18"/>
              </w:rPr>
            </w:pPr>
            <w:r w:rsidRPr="00D674DB">
              <w:rPr>
                <w:sz w:val="18"/>
                <w:szCs w:val="18"/>
              </w:rPr>
              <w:tab/>
            </w:r>
            <w:r w:rsidRPr="00D674DB">
              <w:rPr>
                <w:rFonts w:ascii="Arial" w:eastAsia="Arial" w:hAnsi="Arial" w:cs="Arial"/>
                <w:sz w:val="18"/>
                <w:szCs w:val="18"/>
              </w:rPr>
              <w:t>GENERAL USE:</w:t>
            </w:r>
            <w:r w:rsidRPr="00D674DB">
              <w:rPr>
                <w:rFonts w:ascii="Arial" w:eastAsia="Arial" w:hAnsi="Arial" w:cs="Arial"/>
                <w:sz w:val="18"/>
                <w:szCs w:val="18"/>
              </w:rPr>
              <w:tab/>
              <w:t xml:space="preserve">Latent </w:t>
            </w:r>
            <w:proofErr w:type="spellStart"/>
            <w:r w:rsidRPr="00D674DB">
              <w:rPr>
                <w:rFonts w:ascii="Arial" w:eastAsia="Arial" w:hAnsi="Arial" w:cs="Arial"/>
                <w:sz w:val="18"/>
                <w:szCs w:val="18"/>
              </w:rPr>
              <w:t>Fingerpint</w:t>
            </w:r>
            <w:proofErr w:type="spellEnd"/>
            <w:r w:rsidRPr="00D674DB">
              <w:rPr>
                <w:rFonts w:ascii="Arial" w:eastAsia="Arial" w:hAnsi="Arial" w:cs="Arial"/>
                <w:sz w:val="18"/>
                <w:szCs w:val="18"/>
              </w:rPr>
              <w:t xml:space="preserve"> Powder</w:t>
            </w:r>
          </w:p>
          <w:p w14:paraId="422A2C74" w14:textId="4D721311" w:rsidR="00DF7218" w:rsidRPr="00D674DB" w:rsidRDefault="00D674DB" w:rsidP="00D674DB">
            <w:pPr>
              <w:spacing w:after="0" w:line="216" w:lineRule="auto"/>
              <w:ind w:left="1"/>
              <w:jc w:val="both"/>
              <w:rPr>
                <w:sz w:val="18"/>
                <w:szCs w:val="18"/>
              </w:rPr>
            </w:pPr>
            <w:r w:rsidRPr="00D674DB">
              <w:rPr>
                <w:rFonts w:ascii="Arial" w:eastAsia="Arial" w:hAnsi="Arial" w:cs="Arial"/>
                <w:sz w:val="18"/>
                <w:szCs w:val="18"/>
              </w:rPr>
              <w:t>CHEMICAL FAMILY</w:t>
            </w:r>
            <w:r w:rsidRPr="00D674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674DB">
              <w:rPr>
                <w:rFonts w:ascii="Arial" w:eastAsia="Arial" w:hAnsi="Arial" w:cs="Arial"/>
                <w:sz w:val="18"/>
                <w:szCs w:val="18"/>
              </w:rPr>
              <w:tab/>
              <w:t xml:space="preserve">    </w:t>
            </w:r>
            <w:r w:rsidR="00000000" w:rsidRPr="00D674DB">
              <w:rPr>
                <w:rFonts w:ascii="Arial" w:eastAsia="Arial" w:hAnsi="Arial" w:cs="Arial"/>
                <w:sz w:val="18"/>
                <w:szCs w:val="18"/>
              </w:rPr>
              <w:t xml:space="preserve">Titanium Dioxide - zinc stearate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 </w:t>
            </w:r>
            <w:r w:rsidR="00000000" w:rsidRPr="00D674DB">
              <w:rPr>
                <w:rFonts w:ascii="Arial" w:eastAsia="Arial" w:hAnsi="Arial" w:cs="Arial"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00000" w:rsidRPr="00D674DB">
              <w:rPr>
                <w:rFonts w:ascii="Arial" w:eastAsia="Arial" w:hAnsi="Arial" w:cs="Arial"/>
                <w:sz w:val="18"/>
                <w:szCs w:val="18"/>
              </w:rPr>
              <w:t>fingerprinting powder.</w:t>
            </w:r>
          </w:p>
          <w:p w14:paraId="5B3DAD37" w14:textId="48537AA1" w:rsidR="00DF7218" w:rsidRPr="00D674DB" w:rsidRDefault="00000000" w:rsidP="00D674DB">
            <w:pPr>
              <w:spacing w:after="31"/>
              <w:ind w:left="1"/>
              <w:rPr>
                <w:sz w:val="18"/>
                <w:szCs w:val="18"/>
              </w:rPr>
            </w:pPr>
            <w:r w:rsidRPr="00D674DB">
              <w:rPr>
                <w:rFonts w:ascii="Arial" w:eastAsia="Arial" w:hAnsi="Arial" w:cs="Arial"/>
                <w:sz w:val="18"/>
                <w:szCs w:val="18"/>
              </w:rPr>
              <w:t>PRODUCT DESCRIPTION:</w:t>
            </w:r>
            <w:r w:rsidR="00D674DB" w:rsidRPr="00D674DB">
              <w:rPr>
                <w:sz w:val="18"/>
                <w:szCs w:val="18"/>
              </w:rPr>
              <w:t xml:space="preserve">   </w:t>
            </w:r>
            <w:r w:rsidRPr="00D674DB">
              <w:rPr>
                <w:rFonts w:ascii="Arial" w:eastAsia="Arial" w:hAnsi="Arial" w:cs="Arial"/>
                <w:sz w:val="18"/>
                <w:szCs w:val="18"/>
              </w:rPr>
              <w:t xml:space="preserve">Fine, white powder with </w:t>
            </w:r>
            <w:r w:rsidR="00D674DB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D674DB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D674DB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D674DB">
              <w:rPr>
                <w:rFonts w:ascii="Arial" w:eastAsia="Arial" w:hAnsi="Arial" w:cs="Arial"/>
                <w:sz w:val="18"/>
                <w:szCs w:val="18"/>
              </w:rPr>
              <w:tab/>
              <w:t xml:space="preserve">    </w:t>
            </w:r>
            <w:r w:rsidRPr="00D674DB">
              <w:rPr>
                <w:rFonts w:ascii="Arial" w:eastAsia="Arial" w:hAnsi="Arial" w:cs="Arial"/>
                <w:sz w:val="18"/>
                <w:szCs w:val="18"/>
              </w:rPr>
              <w:t>negligible odor</w:t>
            </w:r>
          </w:p>
          <w:p w14:paraId="7928E512" w14:textId="63304423" w:rsidR="00D674DB" w:rsidRPr="00D674DB" w:rsidRDefault="00000000" w:rsidP="00D674DB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D674DB">
              <w:rPr>
                <w:rFonts w:eastAsia="Arial"/>
                <w:b/>
                <w:bCs/>
                <w:sz w:val="18"/>
                <w:szCs w:val="18"/>
              </w:rPr>
              <w:t>MANUFACTURER</w:t>
            </w:r>
            <w:r w:rsidR="00D674DB">
              <w:rPr>
                <w:sz w:val="20"/>
                <w:szCs w:val="20"/>
              </w:rPr>
              <w:t>:</w:t>
            </w:r>
            <w:r w:rsidR="00D674DB" w:rsidRPr="00D674DB">
              <w:rPr>
                <w:rFonts w:eastAsia="Arial"/>
                <w:b/>
                <w:sz w:val="20"/>
                <w:szCs w:val="20"/>
              </w:rPr>
              <w:t>Safariland</w:t>
            </w:r>
            <w:proofErr w:type="spellEnd"/>
            <w:proofErr w:type="gramEnd"/>
            <w:r w:rsidR="00D674DB" w:rsidRPr="00D674DB">
              <w:rPr>
                <w:rFonts w:eastAsia="Arial"/>
                <w:b/>
                <w:sz w:val="20"/>
                <w:szCs w:val="20"/>
              </w:rPr>
              <w:t xml:space="preserve"> LLC </w:t>
            </w:r>
          </w:p>
          <w:p w14:paraId="30E8EE4F" w14:textId="77777777" w:rsidR="00D674DB" w:rsidRPr="00D674DB" w:rsidRDefault="00D674DB" w:rsidP="00D674DB">
            <w:pPr>
              <w:spacing w:after="24"/>
              <w:ind w:left="3"/>
              <w:rPr>
                <w:sz w:val="20"/>
                <w:szCs w:val="20"/>
              </w:rPr>
            </w:pPr>
            <w:r w:rsidRPr="00D674DB">
              <w:rPr>
                <w:sz w:val="20"/>
                <w:szCs w:val="20"/>
              </w:rPr>
              <w:t>13386 International Parkway, Jacksonville, FL 32218, USA</w:t>
            </w:r>
          </w:p>
          <w:p w14:paraId="682B0ECA" w14:textId="730B0F75" w:rsidR="00DF7218" w:rsidRPr="00D674DB" w:rsidRDefault="00D674DB" w:rsidP="00D674DB">
            <w:pPr>
              <w:spacing w:after="16"/>
              <w:ind w:left="3"/>
              <w:rPr>
                <w:sz w:val="20"/>
                <w:szCs w:val="20"/>
                <w:lang w:val="en-NZ"/>
              </w:rPr>
            </w:pPr>
            <w:r w:rsidRPr="00D674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New Zealand Importer/Supplier: Aorangi Forensic Supplies Ltd</w:t>
            </w:r>
            <w:r w:rsidRPr="00D674DB">
              <w:rPr>
                <w:b/>
                <w:bCs/>
                <w:sz w:val="20"/>
                <w:szCs w:val="20"/>
                <w:lang w:val="en-NZ"/>
              </w:rPr>
              <w:br/>
            </w:r>
            <w:r w:rsidRPr="00D674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NZ"/>
              </w:rPr>
              <w:t>Unit 4/5 Port Rd, Seaview</w:t>
            </w:r>
            <w:r w:rsidRPr="00D674DB">
              <w:rPr>
                <w:b/>
                <w:bCs/>
                <w:sz w:val="20"/>
                <w:szCs w:val="20"/>
                <w:lang w:val="en-NZ"/>
              </w:rPr>
              <w:br/>
            </w:r>
            <w:r w:rsidRPr="00D674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Wellington</w:t>
            </w:r>
            <w:r w:rsidRPr="00D674DB">
              <w:rPr>
                <w:sz w:val="20"/>
                <w:szCs w:val="20"/>
                <w:lang w:val="en-NZ"/>
              </w:rPr>
              <w:t xml:space="preserve">, </w:t>
            </w:r>
            <w:r w:rsidRPr="00D674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New Zealand</w:t>
            </w:r>
            <w:r w:rsidRPr="00D674DB">
              <w:rPr>
                <w:sz w:val="20"/>
                <w:szCs w:val="20"/>
                <w:lang w:val="en-NZ"/>
              </w:rPr>
              <w:br/>
            </w:r>
            <w:r w:rsidRPr="00D674DB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Phone: +64 4 939 1527</w:t>
            </w:r>
            <w:r w:rsidRPr="00D674DB">
              <w:rPr>
                <w:sz w:val="20"/>
                <w:szCs w:val="20"/>
                <w:lang w:val="en-NZ"/>
              </w:rPr>
              <w:br/>
            </w:r>
          </w:p>
          <w:p w14:paraId="56E3463B" w14:textId="77777777" w:rsidR="00DF7218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Safariland LLC</w:t>
            </w:r>
          </w:p>
        </w:tc>
        <w:tc>
          <w:tcPr>
            <w:tcW w:w="480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0A2005" w14:textId="77777777" w:rsidR="00DF7218" w:rsidRDefault="00000000">
            <w:pPr>
              <w:spacing w:after="0"/>
              <w:ind w:left="1164"/>
            </w:pPr>
            <w:r>
              <w:rPr>
                <w:noProof/>
              </w:rPr>
              <w:drawing>
                <wp:inline distT="0" distB="0" distL="0" distR="0" wp14:anchorId="03574476" wp14:editId="45EA094E">
                  <wp:extent cx="2011680" cy="781812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218" w14:paraId="01356A8B" w14:textId="77777777" w:rsidTr="00D674DB">
        <w:trPr>
          <w:trHeight w:val="1448"/>
        </w:trPr>
        <w:tc>
          <w:tcPr>
            <w:tcW w:w="4953" w:type="dxa"/>
            <w:gridSpan w:val="3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D7EBBF" w14:textId="77777777" w:rsidR="00DF7218" w:rsidRDefault="00DF7218"/>
        </w:tc>
        <w:tc>
          <w:tcPr>
            <w:tcW w:w="4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1653BA" w14:textId="20EB77E3" w:rsidR="00DF7218" w:rsidRDefault="00000000">
            <w:pPr>
              <w:spacing w:after="0"/>
              <w:ind w:right="1459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DATE PREPARED:</w:t>
            </w:r>
            <w:r>
              <w:rPr>
                <w:rFonts w:ascii="Arial" w:eastAsia="Arial" w:hAnsi="Arial" w:cs="Arial"/>
                <w:sz w:val="15"/>
              </w:rPr>
              <w:tab/>
            </w:r>
            <w:proofErr w:type="gramStart"/>
            <w:r w:rsidR="00B421D5">
              <w:rPr>
                <w:rFonts w:ascii="Arial" w:eastAsia="Arial" w:hAnsi="Arial" w:cs="Arial"/>
                <w:sz w:val="15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sz w:val="15"/>
              </w:rPr>
              <w:t>July</w:t>
            </w:r>
            <w:proofErr w:type="gramEnd"/>
            <w:r>
              <w:rPr>
                <w:rFonts w:ascii="Arial" w:eastAsia="Arial" w:hAnsi="Arial" w:cs="Arial"/>
                <w:b/>
                <w:sz w:val="15"/>
              </w:rPr>
              <w:t xml:space="preserve"> 15, 2011 </w:t>
            </w:r>
            <w:r>
              <w:rPr>
                <w:rFonts w:ascii="Arial" w:eastAsia="Arial" w:hAnsi="Arial" w:cs="Arial"/>
                <w:sz w:val="15"/>
              </w:rPr>
              <w:t>SUPERSEDES:</w:t>
            </w:r>
            <w:r>
              <w:rPr>
                <w:rFonts w:ascii="Arial" w:eastAsia="Arial" w:hAnsi="Arial" w:cs="Arial"/>
                <w:sz w:val="15"/>
              </w:rPr>
              <w:tab/>
            </w:r>
            <w:r w:rsidR="00B421D5">
              <w:rPr>
                <w:rFonts w:ascii="Arial" w:eastAsia="Arial" w:hAnsi="Arial" w:cs="Arial"/>
                <w:sz w:val="15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  <w:sz w:val="15"/>
              </w:rPr>
              <w:t>July 18, 2008</w:t>
            </w:r>
          </w:p>
          <w:p w14:paraId="7796E101" w14:textId="702B7EB6" w:rsidR="00B421D5" w:rsidRDefault="00B421D5" w:rsidP="00B421D5">
            <w:pPr>
              <w:tabs>
                <w:tab w:val="center" w:pos="576"/>
                <w:tab w:val="center" w:pos="2806"/>
              </w:tabs>
              <w:spacing w:after="0"/>
              <w:rPr>
                <w:rFonts w:ascii="Arial" w:eastAsia="Arial" w:hAnsi="Arial" w:cs="Arial"/>
                <w:b/>
                <w:bCs/>
                <w:sz w:val="16"/>
              </w:rPr>
            </w:pPr>
            <w:r w:rsidRPr="00DB5795">
              <w:rPr>
                <w:rFonts w:ascii="Arial" w:eastAsia="Arial" w:hAnsi="Arial" w:cs="Arial"/>
                <w:b/>
                <w:bCs/>
                <w:sz w:val="16"/>
              </w:rPr>
              <w:t>New Zealand Update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ab/>
            </w:r>
            <w:r w:rsidRPr="00621E1E">
              <w:rPr>
                <w:rFonts w:ascii="Arial" w:eastAsia="Arial" w:hAnsi="Arial" w:cs="Arial"/>
                <w:b/>
                <w:bCs/>
                <w:sz w:val="16"/>
              </w:rPr>
              <w:t>August 1</w:t>
            </w:r>
            <w:proofErr w:type="gramStart"/>
            <w:r w:rsidRPr="00621E1E">
              <w:rPr>
                <w:rFonts w:ascii="Arial" w:eastAsia="Arial" w:hAnsi="Arial" w:cs="Arial"/>
                <w:b/>
                <w:bCs/>
                <w:sz w:val="16"/>
              </w:rPr>
              <w:t xml:space="preserve"> 2022</w:t>
            </w:r>
            <w:proofErr w:type="gramEnd"/>
          </w:p>
          <w:p w14:paraId="7242ECC7" w14:textId="77777777" w:rsidR="00B421D5" w:rsidRDefault="00B421D5" w:rsidP="00B421D5">
            <w:pPr>
              <w:tabs>
                <w:tab w:val="center" w:pos="576"/>
                <w:tab w:val="center" w:pos="2806"/>
              </w:tabs>
              <w:spacing w:after="0"/>
              <w:rPr>
                <w:b/>
                <w:bCs/>
              </w:rPr>
            </w:pPr>
          </w:p>
          <w:p w14:paraId="0C829398" w14:textId="77777777" w:rsidR="00B421D5" w:rsidRPr="00DB5795" w:rsidRDefault="00B421D5" w:rsidP="00B421D5">
            <w:pPr>
              <w:widowControl w:val="0"/>
              <w:spacing w:after="136" w:line="180" w:lineRule="auto"/>
              <w:ind w:right="819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DB5795">
              <w:rPr>
                <w:b/>
                <w:bCs/>
                <w:sz w:val="18"/>
                <w:szCs w:val="18"/>
                <w:lang w:val="en-NZ"/>
              </w:rPr>
              <w:t>Emergency telephone number:  New Zealand</w:t>
            </w:r>
            <w:r w:rsidRPr="00DB5795">
              <w:rPr>
                <w:sz w:val="18"/>
                <w:szCs w:val="18"/>
                <w:lang w:val="en-NZ"/>
              </w:rPr>
              <w:br/>
            </w:r>
            <w:r w:rsidRPr="00DB5795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In Case of Emergency Contact:</w:t>
            </w:r>
            <w:r w:rsidRPr="00DB5795">
              <w:rPr>
                <w:sz w:val="18"/>
                <w:szCs w:val="18"/>
                <w:lang w:val="en-NZ"/>
              </w:rPr>
              <w:br/>
            </w:r>
            <w:r w:rsidRPr="00DB5795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CHEMCALL: 0800 CHEMCALL (243 622)</w:t>
            </w:r>
          </w:p>
          <w:p w14:paraId="0864E718" w14:textId="77777777" w:rsidR="00B421D5" w:rsidRPr="00DB5795" w:rsidRDefault="00B421D5" w:rsidP="00B421D5">
            <w:pPr>
              <w:pStyle w:val="BodyText"/>
              <w:kinsoku w:val="0"/>
              <w:overflowPunct w:val="0"/>
              <w:rPr>
                <w:sz w:val="18"/>
                <w:szCs w:val="18"/>
                <w:lang w:val="en-NZ"/>
              </w:rPr>
            </w:pPr>
            <w:r w:rsidRPr="00DB57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International</w:t>
            </w:r>
            <w:r w:rsidRPr="00DB5795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:</w:t>
            </w:r>
            <w:r w:rsidRPr="00DB5795">
              <w:rPr>
                <w:rFonts w:eastAsia="Arial"/>
                <w:b/>
                <w:sz w:val="18"/>
                <w:szCs w:val="18"/>
              </w:rPr>
              <w:t xml:space="preserve"> </w:t>
            </w:r>
            <w:proofErr w:type="spellStart"/>
            <w:r w:rsidRPr="00DB5795">
              <w:rPr>
                <w:sz w:val="18"/>
                <w:szCs w:val="18"/>
              </w:rPr>
              <w:t>ChemTel</w:t>
            </w:r>
            <w:proofErr w:type="spellEnd"/>
            <w:r w:rsidRPr="00DB5795">
              <w:rPr>
                <w:sz w:val="18"/>
                <w:szCs w:val="18"/>
              </w:rPr>
              <w:t xml:space="preserve"> Inc. +</w:t>
            </w:r>
            <w:r w:rsidRPr="00DB5795">
              <w:rPr>
                <w:rFonts w:eastAsia="Arial"/>
                <w:b/>
                <w:sz w:val="18"/>
                <w:szCs w:val="18"/>
              </w:rPr>
              <w:t>01-813-248-0585</w:t>
            </w:r>
          </w:p>
          <w:p w14:paraId="767BA9FE" w14:textId="6CCEC988" w:rsidR="00B421D5" w:rsidRDefault="00B421D5">
            <w:pPr>
              <w:spacing w:after="0"/>
              <w:ind w:right="1459"/>
            </w:pPr>
          </w:p>
        </w:tc>
      </w:tr>
      <w:tr w:rsidR="00DF7218" w14:paraId="34B1B4F1" w14:textId="77777777" w:rsidTr="00D674DB">
        <w:trPr>
          <w:trHeight w:val="439"/>
        </w:trPr>
        <w:tc>
          <w:tcPr>
            <w:tcW w:w="495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44F97C" w14:textId="77777777" w:rsidR="00DF7218" w:rsidRDefault="00000000">
            <w:pPr>
              <w:spacing w:after="0"/>
              <w:ind w:left="1" w:right="960"/>
            </w:pPr>
            <w:r>
              <w:rPr>
                <w:rFonts w:ascii="Arial" w:eastAsia="Arial" w:hAnsi="Arial" w:cs="Arial"/>
                <w:sz w:val="15"/>
              </w:rPr>
              <w:t>ADDRESS (NUMBER, STREET, P.O. BOX) 13386 International Parkway</w:t>
            </w:r>
          </w:p>
        </w:tc>
        <w:tc>
          <w:tcPr>
            <w:tcW w:w="4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240394" w14:textId="77777777" w:rsidR="00DF7218" w:rsidRDefault="00000000">
            <w:pPr>
              <w:spacing w:after="35"/>
            </w:pPr>
            <w:r>
              <w:rPr>
                <w:rFonts w:ascii="Arial" w:eastAsia="Arial" w:hAnsi="Arial" w:cs="Arial"/>
                <w:sz w:val="15"/>
              </w:rPr>
              <w:t>TELEPHONE NUMBER FOR INFORMATION / Customer Service</w:t>
            </w:r>
          </w:p>
          <w:p w14:paraId="0EAA41F9" w14:textId="77777777" w:rsidR="00DF7218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800-347-1200</w:t>
            </w:r>
          </w:p>
        </w:tc>
      </w:tr>
      <w:tr w:rsidR="00DF7218" w14:paraId="2C173E70" w14:textId="77777777" w:rsidTr="00D674DB">
        <w:trPr>
          <w:trHeight w:val="658"/>
        </w:trPr>
        <w:tc>
          <w:tcPr>
            <w:tcW w:w="495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0773FF8" w14:textId="77777777" w:rsidR="00DF7218" w:rsidRDefault="00000000">
            <w:pPr>
              <w:tabs>
                <w:tab w:val="center" w:pos="1059"/>
                <w:tab w:val="center" w:pos="3868"/>
              </w:tabs>
              <w:spacing w:after="41"/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 xml:space="preserve">(CITY, STATE AND ZIP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 xml:space="preserve">CODE)   </w:t>
            </w:r>
            <w:proofErr w:type="gramEnd"/>
            <w:r>
              <w:rPr>
                <w:rFonts w:ascii="Arial" w:eastAsia="Arial" w:hAnsi="Arial" w:cs="Arial"/>
                <w:sz w:val="15"/>
              </w:rPr>
              <w:tab/>
              <w:t>COUNTRY</w:t>
            </w:r>
          </w:p>
          <w:p w14:paraId="19DDCC56" w14:textId="77777777" w:rsidR="00DF7218" w:rsidRDefault="00000000">
            <w:pPr>
              <w:tabs>
                <w:tab w:val="center" w:pos="784"/>
                <w:tab w:val="center" w:pos="386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>Jacksonville, FL. 32218</w:t>
            </w:r>
            <w:r>
              <w:rPr>
                <w:rFonts w:ascii="Arial" w:eastAsia="Arial" w:hAnsi="Arial" w:cs="Arial"/>
                <w:sz w:val="15"/>
              </w:rPr>
              <w:tab/>
              <w:t>USA</w:t>
            </w:r>
          </w:p>
        </w:tc>
        <w:tc>
          <w:tcPr>
            <w:tcW w:w="4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CF4BE68" w14:textId="77777777" w:rsidR="00DF7218" w:rsidRDefault="00000000">
            <w:pPr>
              <w:spacing w:after="33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CHEMTEL 24-HOUR EMERGENCY TELEPHONE NUMBER</w:t>
            </w:r>
          </w:p>
          <w:p w14:paraId="04397A58" w14:textId="77777777" w:rsidR="00DF7218" w:rsidRDefault="00000000">
            <w:pPr>
              <w:spacing w:after="0"/>
              <w:ind w:left="187" w:firstLine="26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E73D625" wp14:editId="7CEB16FD">
                  <wp:simplePos x="0" y="0"/>
                  <wp:positionH relativeFrom="column">
                    <wp:posOffset>137541</wp:posOffset>
                  </wp:positionH>
                  <wp:positionV relativeFrom="paragraph">
                    <wp:posOffset>-10572</wp:posOffset>
                  </wp:positionV>
                  <wp:extent cx="877189" cy="240030"/>
                  <wp:effectExtent l="0" t="0" r="0" b="0"/>
                  <wp:wrapSquare wrapText="bothSides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189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15"/>
              </w:rPr>
              <w:t xml:space="preserve">1-800-255-3924 01-813-248-0585 </w:t>
            </w:r>
            <w:r>
              <w:rPr>
                <w:rFonts w:ascii="Arial" w:eastAsia="Arial" w:hAnsi="Arial" w:cs="Arial"/>
                <w:sz w:val="15"/>
              </w:rPr>
              <w:t>North America Toll Free International</w:t>
            </w:r>
          </w:p>
        </w:tc>
      </w:tr>
      <w:tr w:rsidR="00DF7218" w14:paraId="61925042" w14:textId="77777777">
        <w:trPr>
          <w:trHeight w:val="25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C31892" w14:textId="77777777" w:rsidR="00DF7218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2 -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HAZARDS  IDENTIFICATION</w:t>
            </w:r>
            <w:proofErr w:type="gramEnd"/>
          </w:p>
        </w:tc>
      </w:tr>
      <w:tr w:rsidR="00DF7218" w14:paraId="6F838450" w14:textId="77777777">
        <w:trPr>
          <w:trHeight w:val="41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1DEF29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EMERGENCY OVERVIEW</w:t>
            </w:r>
          </w:p>
          <w:p w14:paraId="286CC30D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Low occupational hazard.</w:t>
            </w:r>
          </w:p>
        </w:tc>
      </w:tr>
      <w:tr w:rsidR="00DF7218" w14:paraId="4BAECC9B" w14:textId="77777777">
        <w:trPr>
          <w:trHeight w:val="269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77F2EA" w14:textId="77777777" w:rsidR="00DF7218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POTENTIAL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HEALTH  EFFECTS</w:t>
            </w:r>
            <w:proofErr w:type="gramEnd"/>
          </w:p>
        </w:tc>
      </w:tr>
      <w:tr w:rsidR="00DF7218" w14:paraId="16F17589" w14:textId="77777777">
        <w:trPr>
          <w:trHeight w:val="415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EC28BC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INHALATION:</w:t>
            </w:r>
          </w:p>
          <w:p w14:paraId="7DE36047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Dust concentrations above the permissible limit may cause temporary respiratory tract discomfort. </w:t>
            </w:r>
          </w:p>
        </w:tc>
      </w:tr>
      <w:tr w:rsidR="00DF7218" w14:paraId="1735643B" w14:textId="77777777">
        <w:trPr>
          <w:trHeight w:val="427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6D86B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SKIN:</w:t>
            </w:r>
          </w:p>
          <w:p w14:paraId="7B195DEE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Possible slight to moderate redness may occur with exposure.</w:t>
            </w:r>
          </w:p>
        </w:tc>
      </w:tr>
      <w:tr w:rsidR="00DF7218" w14:paraId="20912E0B" w14:textId="77777777">
        <w:trPr>
          <w:trHeight w:val="427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52ED25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EYES:</w:t>
            </w:r>
          </w:p>
          <w:p w14:paraId="666089BE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Possible transient irritation. Not classed as a primary irritant.</w:t>
            </w:r>
          </w:p>
        </w:tc>
      </w:tr>
      <w:tr w:rsidR="00DF7218" w14:paraId="2B0B1703" w14:textId="77777777">
        <w:trPr>
          <w:trHeight w:val="427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A024AC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INGESTION:</w:t>
            </w:r>
          </w:p>
          <w:p w14:paraId="26ABE208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Oral ingestion is not likely to produce adverse effects.</w:t>
            </w:r>
          </w:p>
        </w:tc>
      </w:tr>
      <w:tr w:rsidR="00DF7218" w14:paraId="70751E24" w14:textId="77777777">
        <w:trPr>
          <w:trHeight w:val="634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E9A37" w14:textId="77777777" w:rsidR="00DF7218" w:rsidRDefault="00000000">
            <w:pPr>
              <w:spacing w:after="27"/>
              <w:ind w:left="1"/>
            </w:pPr>
            <w:r>
              <w:rPr>
                <w:rFonts w:ascii="Arial" w:eastAsia="Arial" w:hAnsi="Arial" w:cs="Arial"/>
                <w:sz w:val="15"/>
              </w:rPr>
              <w:t>CARCINOGENICITY:</w:t>
            </w:r>
          </w:p>
          <w:p w14:paraId="0AEF1ECE" w14:textId="77777777" w:rsidR="00DF7218" w:rsidRDefault="00000000">
            <w:pPr>
              <w:tabs>
                <w:tab w:val="center" w:pos="724"/>
                <w:tab w:val="center" w:pos="3649"/>
                <w:tab w:val="center" w:pos="7390"/>
              </w:tabs>
              <w:spacing w:after="26"/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 xml:space="preserve">NTP? </w:t>
            </w:r>
            <w:r>
              <w:rPr>
                <w:rFonts w:ascii="Arial" w:eastAsia="Arial" w:hAnsi="Arial" w:cs="Arial"/>
                <w:b/>
                <w:sz w:val="17"/>
              </w:rPr>
              <w:t>NO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5"/>
              </w:rPr>
              <w:t xml:space="preserve">IARC MONOGRAPHS? </w:t>
            </w:r>
            <w:r>
              <w:rPr>
                <w:rFonts w:ascii="Arial" w:eastAsia="Arial" w:hAnsi="Arial" w:cs="Arial"/>
                <w:b/>
                <w:sz w:val="15"/>
              </w:rPr>
              <w:t>NO</w:t>
            </w:r>
            <w:r>
              <w:rPr>
                <w:rFonts w:ascii="Arial" w:eastAsia="Arial" w:hAnsi="Arial" w:cs="Arial"/>
                <w:b/>
                <w:sz w:val="15"/>
              </w:rPr>
              <w:tab/>
            </w:r>
            <w:r>
              <w:rPr>
                <w:rFonts w:ascii="Arial" w:eastAsia="Arial" w:hAnsi="Arial" w:cs="Arial"/>
                <w:sz w:val="15"/>
              </w:rPr>
              <w:t xml:space="preserve">OSHA REGULATED? </w:t>
            </w:r>
            <w:r>
              <w:rPr>
                <w:rFonts w:ascii="Arial" w:eastAsia="Arial" w:hAnsi="Arial" w:cs="Arial"/>
                <w:b/>
                <w:sz w:val="15"/>
              </w:rPr>
              <w:t>NO</w:t>
            </w:r>
          </w:p>
          <w:p w14:paraId="127D6AC1" w14:textId="77777777" w:rsidR="00DF7218" w:rsidRDefault="00000000">
            <w:pPr>
              <w:tabs>
                <w:tab w:val="center" w:pos="1218"/>
                <w:tab w:val="center" w:pos="261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>CALIFORNIA, Prop.65?</w:t>
            </w:r>
            <w:r>
              <w:rPr>
                <w:rFonts w:ascii="Arial" w:eastAsia="Arial" w:hAnsi="Arial" w:cs="Arial"/>
                <w:sz w:val="15"/>
              </w:rPr>
              <w:tab/>
            </w:r>
            <w:r>
              <w:rPr>
                <w:rFonts w:ascii="Arial" w:eastAsia="Arial" w:hAnsi="Arial" w:cs="Arial"/>
                <w:b/>
                <w:sz w:val="15"/>
              </w:rPr>
              <w:t xml:space="preserve"> NO</w:t>
            </w:r>
          </w:p>
        </w:tc>
      </w:tr>
      <w:tr w:rsidR="00DF7218" w14:paraId="4D9A6076" w14:textId="77777777">
        <w:trPr>
          <w:trHeight w:val="25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12357A" w14:textId="77777777" w:rsidR="00DF7218" w:rsidRDefault="0000000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3 -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HAZARDOUS  INGREDIENTS</w:t>
            </w:r>
            <w:proofErr w:type="gramEnd"/>
          </w:p>
        </w:tc>
      </w:tr>
      <w:tr w:rsidR="00DF7218" w14:paraId="7B93F70F" w14:textId="77777777" w:rsidTr="00D674DB">
        <w:trPr>
          <w:trHeight w:val="416"/>
        </w:trPr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737239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Hazardous Components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C901" w14:textId="77777777" w:rsidR="00DF7218" w:rsidRDefault="00000000">
            <w:pPr>
              <w:spacing w:after="1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% (by </w:t>
            </w:r>
          </w:p>
          <w:p w14:paraId="27B8EC1A" w14:textId="77777777" w:rsidR="00DF7218" w:rsidRDefault="0000000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5"/>
              </w:rPr>
              <w:t>Weight)</w:t>
            </w:r>
          </w:p>
        </w:tc>
        <w:tc>
          <w:tcPr>
            <w:tcW w:w="18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4678E2" w14:textId="77777777" w:rsidR="00DF7218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CAS #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987555" w14:textId="77777777" w:rsidR="00DF7218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EINECS #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1D8" w14:textId="77777777" w:rsidR="00DF7218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Hazard Symbol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856547" w14:textId="77777777" w:rsidR="00DF7218" w:rsidRDefault="00000000">
            <w:pPr>
              <w:spacing w:after="3"/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RISK PHRASES</w:t>
            </w:r>
          </w:p>
          <w:p w14:paraId="5F8B3C44" w14:textId="77777777" w:rsidR="00DF7218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(Full Text Section 15)</w:t>
            </w:r>
          </w:p>
        </w:tc>
      </w:tr>
      <w:tr w:rsidR="00DF7218" w14:paraId="6BF9ABCD" w14:textId="77777777" w:rsidTr="00D674DB">
        <w:trPr>
          <w:trHeight w:val="256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79EC0A" w14:textId="77777777" w:rsidR="00DF7218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Titanium Dioxide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238F" w14:textId="77777777" w:rsidR="00DF7218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&lt;45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FC64" w14:textId="77777777" w:rsidR="00DF7218" w:rsidRDefault="0000000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13463-67-7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6131" w14:textId="77777777" w:rsidR="00DF7218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236-675-5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7EFA" w14:textId="77777777" w:rsidR="00DF7218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None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44FF0F" w14:textId="77777777" w:rsidR="00DF7218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None</w:t>
            </w:r>
          </w:p>
        </w:tc>
      </w:tr>
      <w:tr w:rsidR="00DF7218" w14:paraId="54DB6035" w14:textId="77777777" w:rsidTr="00D674DB">
        <w:trPr>
          <w:trHeight w:val="256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40D101" w14:textId="77777777" w:rsidR="00DF7218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Zinc Stearate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052E" w14:textId="77777777" w:rsidR="00DF7218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25-35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8C2D" w14:textId="77777777" w:rsidR="00DF7218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557-05-1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8BB8" w14:textId="77777777" w:rsidR="00DF7218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209-151-9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E80" w14:textId="77777777" w:rsidR="00DF7218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None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11183B" w14:textId="77777777" w:rsidR="00DF7218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None</w:t>
            </w:r>
          </w:p>
        </w:tc>
      </w:tr>
      <w:tr w:rsidR="00DF7218" w14:paraId="6403AE73" w14:textId="77777777" w:rsidTr="00D674DB">
        <w:trPr>
          <w:trHeight w:val="256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06A3BF" w14:textId="77777777" w:rsidR="00DF7218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Lycopodium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D611" w14:textId="77777777" w:rsidR="00DF7218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&gt;10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116E" w14:textId="77777777" w:rsidR="00DF7218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8023-70-9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9F32" w14:textId="77777777" w:rsidR="00DF7218" w:rsidRDefault="0000000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Not Found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3322" w14:textId="77777777" w:rsidR="00DF7218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None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585D65" w14:textId="77777777" w:rsidR="00DF7218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None</w:t>
            </w:r>
          </w:p>
        </w:tc>
      </w:tr>
      <w:tr w:rsidR="00DF7218" w14:paraId="0160A656" w14:textId="77777777">
        <w:trPr>
          <w:trHeight w:val="219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86BE8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Notes:</w:t>
            </w:r>
          </w:p>
        </w:tc>
      </w:tr>
      <w:tr w:rsidR="00DF7218" w14:paraId="07620CF4" w14:textId="77777777">
        <w:trPr>
          <w:trHeight w:val="25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D9D8E0" w14:textId="77777777" w:rsidR="00DF7218" w:rsidRDefault="0000000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4 -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FIRST  AID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 MEASURES</w:t>
            </w:r>
          </w:p>
        </w:tc>
      </w:tr>
      <w:tr w:rsidR="00DF7218" w14:paraId="5254D7C7" w14:textId="77777777">
        <w:trPr>
          <w:trHeight w:val="41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97AA28" w14:textId="77777777" w:rsidR="00DF7218" w:rsidRDefault="00000000">
            <w:pPr>
              <w:spacing w:after="8"/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INHALATION:  </w:t>
            </w:r>
          </w:p>
          <w:p w14:paraId="70679F3D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Remove victim to fresh air.</w:t>
            </w:r>
          </w:p>
        </w:tc>
      </w:tr>
      <w:tr w:rsidR="00DF7218" w14:paraId="1482A823" w14:textId="77777777">
        <w:trPr>
          <w:trHeight w:val="415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E6C76F" w14:textId="77777777" w:rsidR="00DF7218" w:rsidRDefault="00000000">
            <w:pPr>
              <w:spacing w:after="8"/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EYES:  </w:t>
            </w:r>
          </w:p>
          <w:p w14:paraId="7F7DB481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Flush with water for 15 minutes occasionally lifting the eyelids.</w:t>
            </w:r>
          </w:p>
        </w:tc>
      </w:tr>
      <w:tr w:rsidR="00DF7218" w14:paraId="373ABD00" w14:textId="77777777">
        <w:trPr>
          <w:trHeight w:val="427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78F026" w14:textId="77777777" w:rsidR="00DF7218" w:rsidRDefault="00000000">
            <w:pPr>
              <w:spacing w:after="8"/>
              <w:ind w:left="1"/>
            </w:pPr>
            <w:r>
              <w:rPr>
                <w:rFonts w:ascii="Arial" w:eastAsia="Arial" w:hAnsi="Arial" w:cs="Arial"/>
                <w:sz w:val="15"/>
              </w:rPr>
              <w:t>SKIN:</w:t>
            </w:r>
          </w:p>
          <w:p w14:paraId="01A1CCCE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Rinse with copious amounts of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water .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Wash with soap and water and launder contaminated clothing before re-use.</w:t>
            </w:r>
          </w:p>
        </w:tc>
      </w:tr>
      <w:tr w:rsidR="00DF7218" w14:paraId="3696571E" w14:textId="77777777">
        <w:trPr>
          <w:trHeight w:val="427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16B63" w14:textId="77777777" w:rsidR="00DF7218" w:rsidRDefault="00000000">
            <w:pPr>
              <w:spacing w:after="8"/>
              <w:ind w:left="1"/>
            </w:pPr>
            <w:r>
              <w:rPr>
                <w:rFonts w:ascii="Arial" w:eastAsia="Arial" w:hAnsi="Arial" w:cs="Arial"/>
                <w:sz w:val="15"/>
              </w:rPr>
              <w:lastRenderedPageBreak/>
              <w:t>INGESTION:</w:t>
            </w:r>
          </w:p>
          <w:p w14:paraId="113197B9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Product is generally non-toxic.</w:t>
            </w:r>
          </w:p>
        </w:tc>
      </w:tr>
      <w:tr w:rsidR="00DF7218" w14:paraId="47F93DC1" w14:textId="77777777">
        <w:trPr>
          <w:trHeight w:val="25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98FB9B" w14:textId="77777777" w:rsidR="00DF7218" w:rsidRDefault="0000000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5 -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FIRE  FIGHTING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 MEASURES</w:t>
            </w:r>
          </w:p>
        </w:tc>
      </w:tr>
      <w:tr w:rsidR="00DF7218" w14:paraId="2D5CACBF" w14:textId="77777777">
        <w:trPr>
          <w:trHeight w:val="41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C2E3CA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GENERAL HAZARDS:</w:t>
            </w:r>
          </w:p>
          <w:p w14:paraId="32A98B95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Can pose a dust explosion hazard if dispersed in air. Avoid ignition sources.</w:t>
            </w:r>
          </w:p>
        </w:tc>
      </w:tr>
      <w:tr w:rsidR="00DF7218" w14:paraId="46A16BD6" w14:textId="77777777">
        <w:trPr>
          <w:trHeight w:val="439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5BD827" w14:textId="77777777" w:rsidR="00DF7218" w:rsidRDefault="00000000">
            <w:pPr>
              <w:spacing w:after="74"/>
              <w:ind w:left="1"/>
            </w:pPr>
            <w:r>
              <w:rPr>
                <w:rFonts w:ascii="Arial" w:eastAsia="Arial" w:hAnsi="Arial" w:cs="Arial"/>
                <w:sz w:val="15"/>
              </w:rPr>
              <w:t>EXTINGUISHING MEDIA:</w:t>
            </w:r>
          </w:p>
          <w:p w14:paraId="798035EB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Water, foam, CO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2</w:t>
            </w:r>
          </w:p>
        </w:tc>
      </w:tr>
      <w:tr w:rsidR="00DF7218" w14:paraId="604995E4" w14:textId="77777777">
        <w:trPr>
          <w:trHeight w:val="610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B2C723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FIRE FIGHTING PROCEDURES:</w:t>
            </w:r>
          </w:p>
          <w:p w14:paraId="1A8E4DC1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Emergency responders should wear bunker gear and NIOSH or European EN-149 organic vapor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respiratorsavoid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exposure to decomposition products (29CFR 1910.156). Proper eye and skin protection should also be used.</w:t>
            </w:r>
          </w:p>
        </w:tc>
      </w:tr>
      <w:tr w:rsidR="00DF7218" w14:paraId="188CE741" w14:textId="77777777">
        <w:trPr>
          <w:trHeight w:val="427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082F30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UNUSUAL FIRE AND EXPLOSION HAZARDS:</w:t>
            </w:r>
          </w:p>
          <w:p w14:paraId="0F06F25F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Can pose a dust explosion hazard if dispersed in air. Avoid ignition sources.</w:t>
            </w:r>
          </w:p>
        </w:tc>
      </w:tr>
      <w:tr w:rsidR="00DF7218" w14:paraId="68F695F0" w14:textId="77777777">
        <w:trPr>
          <w:trHeight w:val="637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14:paraId="709070B1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HAZARDOUS COMBUSTION PRODUCTS:</w:t>
            </w:r>
          </w:p>
          <w:p w14:paraId="70402C76" w14:textId="77777777" w:rsidR="00DF7218" w:rsidRDefault="00000000">
            <w:pPr>
              <w:spacing w:after="0"/>
              <w:ind w:left="1"/>
            </w:pPr>
            <w:proofErr w:type="gramStart"/>
            <w:r>
              <w:rPr>
                <w:rFonts w:ascii="Arial" w:eastAsia="Arial" w:hAnsi="Arial" w:cs="Arial"/>
                <w:sz w:val="15"/>
              </w:rPr>
              <w:t>Combustion  produces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major amounts of Carbon Monoxide, Carbon Dioxide, Smoke, Soot and minor amounts of Nitrogen oxides and Sulfur oxides. </w:t>
            </w:r>
          </w:p>
        </w:tc>
      </w:tr>
    </w:tbl>
    <w:p w14:paraId="56E307C1" w14:textId="77777777" w:rsidR="00DF7218" w:rsidRDefault="00DF7218">
      <w:pPr>
        <w:spacing w:after="0"/>
        <w:ind w:left="-1440" w:right="10800"/>
      </w:pPr>
    </w:p>
    <w:tbl>
      <w:tblPr>
        <w:tblStyle w:val="TableGrid"/>
        <w:tblW w:w="9755" w:type="dxa"/>
        <w:tblInd w:w="-148" w:type="dxa"/>
        <w:tblCellMar>
          <w:top w:w="10" w:type="dxa"/>
          <w:left w:w="29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937"/>
        <w:gridCol w:w="938"/>
        <w:gridCol w:w="898"/>
        <w:gridCol w:w="1003"/>
        <w:gridCol w:w="845"/>
        <w:gridCol w:w="937"/>
        <w:gridCol w:w="871"/>
        <w:gridCol w:w="845"/>
      </w:tblGrid>
      <w:tr w:rsidR="00DF7218" w14:paraId="4D90B06C" w14:textId="77777777">
        <w:trPr>
          <w:trHeight w:val="693"/>
        </w:trPr>
        <w:tc>
          <w:tcPr>
            <w:tcW w:w="97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2" w:space="0" w:color="000000"/>
              <w:right w:val="single" w:sz="12" w:space="0" w:color="000000"/>
            </w:tcBorders>
          </w:tcPr>
          <w:p w14:paraId="5EAD62B5" w14:textId="77777777" w:rsidR="00DF7218" w:rsidRDefault="00000000">
            <w:pPr>
              <w:tabs>
                <w:tab w:val="center" w:pos="707"/>
                <w:tab w:val="center" w:pos="3953"/>
              </w:tabs>
              <w:spacing w:after="42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 xml:space="preserve">PRODUCT NAME: 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Lightning® White Fingerprint Powder</w:t>
            </w:r>
          </w:p>
          <w:p w14:paraId="3CB0B3AA" w14:textId="77777777" w:rsidR="00DF7218" w:rsidRDefault="00000000">
            <w:pPr>
              <w:tabs>
                <w:tab w:val="center" w:pos="826"/>
                <w:tab w:val="center" w:pos="4574"/>
              </w:tabs>
              <w:spacing w:after="25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PRODUCT NUMBER: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 xml:space="preserve">1-0081 (1003980), 1-0084 (1003895), 1-0085 (1003896), </w:t>
            </w:r>
          </w:p>
          <w:p w14:paraId="61E9488A" w14:textId="77777777" w:rsidR="00DF7218" w:rsidRDefault="00000000">
            <w:pPr>
              <w:tabs>
                <w:tab w:val="center" w:pos="3143"/>
                <w:tab w:val="center" w:pos="7358"/>
                <w:tab w:val="center" w:pos="919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1-0307 (1003996)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DATE: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July 15, 2011</w:t>
            </w:r>
          </w:p>
        </w:tc>
      </w:tr>
      <w:tr w:rsidR="00DF7218" w14:paraId="4BC707B9" w14:textId="77777777">
        <w:trPr>
          <w:trHeight w:val="274"/>
        </w:trPr>
        <w:tc>
          <w:tcPr>
            <w:tcW w:w="9755" w:type="dxa"/>
            <w:gridSpan w:val="9"/>
            <w:tcBorders>
              <w:top w:val="single" w:sz="2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CCF45A" w14:textId="77777777" w:rsidR="00DF7218" w:rsidRDefault="0000000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6 -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ACCIDENTAL  RELEASE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 MEASURES</w:t>
            </w:r>
          </w:p>
        </w:tc>
      </w:tr>
      <w:tr w:rsidR="00DF7218" w14:paraId="25A63433" w14:textId="77777777">
        <w:trPr>
          <w:trHeight w:val="244"/>
        </w:trPr>
        <w:tc>
          <w:tcPr>
            <w:tcW w:w="97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8014AE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STEPS TO BE TAKEN IN CASE MATERIAL IS RELEASED OR SPILLED:</w:t>
            </w:r>
          </w:p>
        </w:tc>
      </w:tr>
      <w:tr w:rsidR="00DF7218" w14:paraId="08C8087E" w14:textId="77777777">
        <w:trPr>
          <w:trHeight w:val="439"/>
        </w:trPr>
        <w:tc>
          <w:tcPr>
            <w:tcW w:w="9755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D4BF6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Vacuum, sweep, or spray with water and collect in a suitable container. For a large spill, collect uncontaminated material for possible reuse. Avoid creating dusty conditions.</w:t>
            </w:r>
          </w:p>
        </w:tc>
      </w:tr>
      <w:tr w:rsidR="00DF7218" w14:paraId="3144CAAE" w14:textId="77777777">
        <w:trPr>
          <w:trHeight w:val="256"/>
        </w:trPr>
        <w:tc>
          <w:tcPr>
            <w:tcW w:w="97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FA8171" w14:textId="77777777" w:rsidR="00DF7218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7 -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HANDLING  AND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 STORAGE</w:t>
            </w:r>
          </w:p>
        </w:tc>
      </w:tr>
      <w:tr w:rsidR="00DF7218" w14:paraId="6D62F8F2" w14:textId="77777777">
        <w:trPr>
          <w:trHeight w:val="244"/>
        </w:trPr>
        <w:tc>
          <w:tcPr>
            <w:tcW w:w="97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204E27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PRECAUTIONS TO BE TAKEN IN HANDLING AND STORAGE:</w:t>
            </w:r>
          </w:p>
        </w:tc>
      </w:tr>
      <w:tr w:rsidR="00DF7218" w14:paraId="43B42C7F" w14:textId="77777777">
        <w:trPr>
          <w:trHeight w:val="451"/>
        </w:trPr>
        <w:tc>
          <w:tcPr>
            <w:tcW w:w="9755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54066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Avoid dust cloud formations. Do not store above 120°F. Keep away from acids, strong alkalis, strong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bases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and oxidizers. Use and store with adequate ventilation. Keep containers closed when not in use.</w:t>
            </w:r>
          </w:p>
        </w:tc>
      </w:tr>
      <w:tr w:rsidR="00DF7218" w14:paraId="31A3F70E" w14:textId="77777777">
        <w:trPr>
          <w:trHeight w:val="256"/>
        </w:trPr>
        <w:tc>
          <w:tcPr>
            <w:tcW w:w="97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1BDAC0" w14:textId="77777777" w:rsidR="00DF7218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8 -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EXPOSURE  CONTROLS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/ PERSONAL  PROTECTION</w:t>
            </w:r>
          </w:p>
        </w:tc>
      </w:tr>
      <w:tr w:rsidR="00DF7218" w14:paraId="2C3CE07E" w14:textId="77777777">
        <w:trPr>
          <w:trHeight w:val="208"/>
        </w:trPr>
        <w:tc>
          <w:tcPr>
            <w:tcW w:w="2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499EF0" w14:textId="77777777" w:rsidR="00DF7218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HAZARDOUS COMPONENTS</w:t>
            </w:r>
          </w:p>
        </w:tc>
        <w:tc>
          <w:tcPr>
            <w:tcW w:w="37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48A2" w14:textId="77777777" w:rsidR="00DF7218" w:rsidRDefault="0000000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5"/>
              </w:rPr>
              <w:t>NIOSH</w:t>
            </w:r>
          </w:p>
        </w:tc>
        <w:tc>
          <w:tcPr>
            <w:tcW w:w="349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E65AF8" w14:textId="77777777" w:rsidR="00DF7218" w:rsidRDefault="0000000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               ACGIH                          OSHA</w:t>
            </w:r>
          </w:p>
        </w:tc>
      </w:tr>
      <w:tr w:rsidR="00DF7218" w14:paraId="12A37DC0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7D1A1D" w14:textId="77777777" w:rsidR="00DF7218" w:rsidRDefault="00DF7218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85FAA4A" w14:textId="77777777" w:rsidR="00DF7218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2"/>
              </w:rPr>
              <w:t>TWA ppm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914DE55" w14:textId="77777777" w:rsidR="00DF7218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2"/>
              </w:rPr>
              <w:t>TWA mg/m3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0A229B1" w14:textId="77777777" w:rsidR="00DF7218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2"/>
              </w:rPr>
              <w:t>STEL ppm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26115D" w14:textId="77777777" w:rsidR="00DF7218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2"/>
              </w:rPr>
              <w:t>STEL mg/m3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75011E" w14:textId="77777777" w:rsidR="00DF7218" w:rsidRDefault="00000000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2"/>
              </w:rPr>
              <w:t>TLV/TWA ppm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B8A327" w14:textId="77777777" w:rsidR="00DF7218" w:rsidRDefault="00000000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2"/>
              </w:rPr>
              <w:t>TWA mg/m3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580569" w14:textId="77777777" w:rsidR="00DF7218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2"/>
              </w:rPr>
              <w:t>STEL ppm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14:paraId="27D43289" w14:textId="77777777" w:rsidR="00DF7218" w:rsidRDefault="00000000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2"/>
              </w:rPr>
              <w:t>PEL mg/m3</w:t>
            </w:r>
          </w:p>
        </w:tc>
      </w:tr>
      <w:tr w:rsidR="00DF7218" w14:paraId="648DD592" w14:textId="77777777">
        <w:trPr>
          <w:trHeight w:val="244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1BE945" w14:textId="77777777" w:rsidR="00DF7218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Titanium Dioxide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D096" w14:textId="77777777" w:rsidR="00DF7218" w:rsidRDefault="00DF7218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E022" w14:textId="77777777" w:rsidR="00DF7218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NE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69CB" w14:textId="77777777" w:rsidR="00DF7218" w:rsidRDefault="00DF7218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6AE2" w14:textId="77777777" w:rsidR="00DF7218" w:rsidRDefault="00DF7218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4DA6" w14:textId="77777777" w:rsidR="00DF7218" w:rsidRDefault="00DF7218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A236" w14:textId="77777777" w:rsidR="00DF7218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C156" w14:textId="77777777" w:rsidR="00DF7218" w:rsidRDefault="00DF7218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FD0AA2" w14:textId="77777777" w:rsidR="00DF7218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15</w:t>
            </w:r>
          </w:p>
        </w:tc>
      </w:tr>
      <w:tr w:rsidR="00DF7218" w14:paraId="05159276" w14:textId="77777777">
        <w:trPr>
          <w:trHeight w:val="244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473175" w14:textId="77777777" w:rsidR="00DF7218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Zinc Stearate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332A" w14:textId="77777777" w:rsidR="00DF7218" w:rsidRDefault="00DF7218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AE0B" w14:textId="77777777" w:rsidR="00DF7218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C965" w14:textId="77777777" w:rsidR="00DF7218" w:rsidRDefault="00DF7218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E2AA" w14:textId="77777777" w:rsidR="00DF7218" w:rsidRDefault="00DF7218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455C" w14:textId="77777777" w:rsidR="00DF7218" w:rsidRDefault="00DF7218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BDB3" w14:textId="77777777" w:rsidR="00DF7218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6FB8" w14:textId="77777777" w:rsidR="00DF7218" w:rsidRDefault="00DF7218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04AAB4" w14:textId="77777777" w:rsidR="00DF7218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15</w:t>
            </w:r>
          </w:p>
        </w:tc>
      </w:tr>
      <w:tr w:rsidR="00DF7218" w14:paraId="7B070DB2" w14:textId="77777777">
        <w:trPr>
          <w:trHeight w:val="244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A06EE4" w14:textId="77777777" w:rsidR="00DF7218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Lycopodium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F93E" w14:textId="77777777" w:rsidR="00DF7218" w:rsidRDefault="00DF7218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A641" w14:textId="77777777" w:rsidR="00DF7218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NE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C036" w14:textId="77777777" w:rsidR="00DF7218" w:rsidRDefault="00DF7218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C516" w14:textId="77777777" w:rsidR="00DF7218" w:rsidRDefault="00DF7218"/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C54A" w14:textId="77777777" w:rsidR="00DF7218" w:rsidRDefault="00DF7218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A218" w14:textId="77777777" w:rsidR="00DF7218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3015" w14:textId="77777777" w:rsidR="00DF7218" w:rsidRDefault="00DF7218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4A8CC4" w14:textId="77777777" w:rsidR="00DF7218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NE</w:t>
            </w:r>
          </w:p>
        </w:tc>
      </w:tr>
      <w:tr w:rsidR="00DF7218" w14:paraId="5C2DA839" w14:textId="77777777">
        <w:trPr>
          <w:trHeight w:val="256"/>
        </w:trPr>
        <w:tc>
          <w:tcPr>
            <w:tcW w:w="975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A56557" w14:textId="77777777" w:rsidR="00DF7218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>PERSONAL PROTECTION</w:t>
            </w:r>
          </w:p>
        </w:tc>
      </w:tr>
      <w:tr w:rsidR="00DF7218" w14:paraId="57B2E75B" w14:textId="77777777">
        <w:trPr>
          <w:trHeight w:val="622"/>
        </w:trPr>
        <w:tc>
          <w:tcPr>
            <w:tcW w:w="975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9B88F1" w14:textId="77777777" w:rsidR="00DF7218" w:rsidRDefault="00000000">
            <w:pPr>
              <w:spacing w:after="57"/>
              <w:ind w:left="1"/>
            </w:pPr>
            <w:r>
              <w:rPr>
                <w:rFonts w:ascii="Arial" w:eastAsia="Arial" w:hAnsi="Arial" w:cs="Arial"/>
                <w:sz w:val="15"/>
              </w:rPr>
              <w:t>RESPIRATORY PROTECTION:</w:t>
            </w:r>
          </w:p>
          <w:p w14:paraId="0FE17785" w14:textId="77777777" w:rsidR="00DF7218" w:rsidRDefault="00000000">
            <w:pPr>
              <w:spacing w:after="0"/>
              <w:ind w:left="1" w:right="45"/>
            </w:pPr>
            <w:r>
              <w:rPr>
                <w:rFonts w:ascii="Arial" w:eastAsia="Arial" w:hAnsi="Arial" w:cs="Arial"/>
                <w:sz w:val="15"/>
              </w:rPr>
              <w:t>Not required in unconfined or well ventilated areas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. .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Use NIOSH or E.U. EN149 standard approved respirators for areas where general ventilation is not possible.</w:t>
            </w:r>
          </w:p>
        </w:tc>
      </w:tr>
      <w:tr w:rsidR="00DF7218" w14:paraId="19835028" w14:textId="77777777">
        <w:trPr>
          <w:trHeight w:val="451"/>
        </w:trPr>
        <w:tc>
          <w:tcPr>
            <w:tcW w:w="975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627730" w14:textId="77777777" w:rsidR="00DF7218" w:rsidRDefault="00000000">
            <w:pPr>
              <w:spacing w:after="8"/>
              <w:ind w:left="1"/>
            </w:pPr>
            <w:r>
              <w:rPr>
                <w:rFonts w:ascii="Arial" w:eastAsia="Arial" w:hAnsi="Arial" w:cs="Arial"/>
                <w:sz w:val="15"/>
              </w:rPr>
              <w:t>PROTECTIVE GLOVES:</w:t>
            </w:r>
          </w:p>
          <w:p w14:paraId="2D8319D8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Gloves are advised for repeated or prolonged contact.</w:t>
            </w:r>
          </w:p>
        </w:tc>
      </w:tr>
      <w:tr w:rsidR="00DF7218" w14:paraId="53945DD9" w14:textId="77777777">
        <w:trPr>
          <w:trHeight w:val="451"/>
        </w:trPr>
        <w:tc>
          <w:tcPr>
            <w:tcW w:w="975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DA6DC75" w14:textId="77777777" w:rsidR="00DF7218" w:rsidRDefault="00000000">
            <w:pPr>
              <w:spacing w:after="8"/>
              <w:ind w:left="1"/>
            </w:pPr>
            <w:r>
              <w:rPr>
                <w:rFonts w:ascii="Arial" w:eastAsia="Arial" w:hAnsi="Arial" w:cs="Arial"/>
                <w:sz w:val="15"/>
              </w:rPr>
              <w:t>EYE PROTECTION:</w:t>
            </w:r>
          </w:p>
          <w:p w14:paraId="65644ABF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Safety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glasses  for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prolonged use.</w:t>
            </w:r>
          </w:p>
        </w:tc>
      </w:tr>
      <w:tr w:rsidR="00DF7218" w14:paraId="3B954AD5" w14:textId="77777777">
        <w:trPr>
          <w:trHeight w:val="427"/>
        </w:trPr>
        <w:tc>
          <w:tcPr>
            <w:tcW w:w="975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E12D36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OTHER PROTECTIVE CLOTHING OR EQUIPMENT:</w:t>
            </w:r>
          </w:p>
          <w:p w14:paraId="42907996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Eye wash station in the event of eye contact with material.</w:t>
            </w:r>
          </w:p>
        </w:tc>
      </w:tr>
      <w:tr w:rsidR="00DF7218" w14:paraId="50675651" w14:textId="77777777">
        <w:trPr>
          <w:trHeight w:val="637"/>
        </w:trPr>
        <w:tc>
          <w:tcPr>
            <w:tcW w:w="9755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490F6" w14:textId="77777777" w:rsidR="00DF7218" w:rsidRDefault="00000000">
            <w:pPr>
              <w:spacing w:after="21"/>
              <w:ind w:left="1"/>
            </w:pPr>
            <w:r>
              <w:rPr>
                <w:rFonts w:ascii="Arial" w:eastAsia="Arial" w:hAnsi="Arial" w:cs="Arial"/>
                <w:sz w:val="15"/>
              </w:rPr>
              <w:t>WORK / HYGIENIC PRACTICES:</w:t>
            </w:r>
          </w:p>
          <w:p w14:paraId="521A276D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5"/>
              </w:rPr>
              <w:t>Employ good, industrial hygiene practices by using adequate ventilation and personal protection, as needed. Where dust cannot be controlled, personal respiratory protection should be employed.</w:t>
            </w:r>
          </w:p>
        </w:tc>
      </w:tr>
      <w:tr w:rsidR="00DF7218" w14:paraId="3D2E7ED3" w14:textId="77777777">
        <w:trPr>
          <w:trHeight w:val="256"/>
        </w:trPr>
        <w:tc>
          <w:tcPr>
            <w:tcW w:w="97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673379" w14:textId="77777777" w:rsidR="00DF7218" w:rsidRDefault="00000000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9 -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PHYSICAL  AND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 CHEMICAL  PROPERTIES</w:t>
            </w:r>
          </w:p>
        </w:tc>
      </w:tr>
      <w:tr w:rsidR="00DF7218" w14:paraId="5EF7E1B1" w14:textId="77777777">
        <w:trPr>
          <w:trHeight w:val="416"/>
        </w:trPr>
        <w:tc>
          <w:tcPr>
            <w:tcW w:w="43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C444A3" w14:textId="77777777" w:rsidR="00DF7218" w:rsidRDefault="00000000">
            <w:pPr>
              <w:spacing w:after="26"/>
              <w:ind w:left="1"/>
            </w:pPr>
            <w:r>
              <w:rPr>
                <w:rFonts w:ascii="Arial" w:eastAsia="Arial" w:hAnsi="Arial" w:cs="Arial"/>
                <w:sz w:val="15"/>
              </w:rPr>
              <w:t>APPEARANCE AND ODOR</w:t>
            </w:r>
          </w:p>
          <w:p w14:paraId="7389EED6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5"/>
              </w:rPr>
              <w:t>Fine, white powder with negligible odor.</w:t>
            </w:r>
          </w:p>
        </w:tc>
        <w:tc>
          <w:tcPr>
            <w:tcW w:w="539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9C8ED7" w14:textId="77777777" w:rsidR="00DF7218" w:rsidRDefault="00000000">
            <w:pPr>
              <w:spacing w:after="26"/>
            </w:pPr>
            <w:r>
              <w:rPr>
                <w:rFonts w:ascii="Arial" w:eastAsia="Arial" w:hAnsi="Arial" w:cs="Arial"/>
                <w:sz w:val="15"/>
              </w:rPr>
              <w:t>VAPOR PRESSURE</w:t>
            </w:r>
          </w:p>
          <w:p w14:paraId="4A2094C3" w14:textId="77777777" w:rsidR="00DF7218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NE</w:t>
            </w:r>
          </w:p>
        </w:tc>
      </w:tr>
      <w:tr w:rsidR="00DF7218" w14:paraId="7571E756" w14:textId="77777777">
        <w:trPr>
          <w:trHeight w:val="415"/>
        </w:trPr>
        <w:tc>
          <w:tcPr>
            <w:tcW w:w="435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9A2FDF" w14:textId="77777777" w:rsidR="00DF7218" w:rsidRDefault="00000000">
            <w:pPr>
              <w:spacing w:after="26"/>
              <w:ind w:left="1"/>
            </w:pPr>
            <w:r>
              <w:rPr>
                <w:rFonts w:ascii="Arial" w:eastAsia="Arial" w:hAnsi="Arial" w:cs="Arial"/>
                <w:sz w:val="15"/>
              </w:rPr>
              <w:t>pH</w:t>
            </w:r>
          </w:p>
          <w:p w14:paraId="442B5F6B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5"/>
              </w:rPr>
              <w:t>NA</w:t>
            </w:r>
          </w:p>
        </w:tc>
        <w:tc>
          <w:tcPr>
            <w:tcW w:w="5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F86ACE" w14:textId="77777777" w:rsidR="00DF7218" w:rsidRDefault="00000000">
            <w:pPr>
              <w:spacing w:after="26"/>
            </w:pPr>
            <w:r>
              <w:rPr>
                <w:rFonts w:ascii="Arial" w:eastAsia="Arial" w:hAnsi="Arial" w:cs="Arial"/>
                <w:sz w:val="15"/>
              </w:rPr>
              <w:t xml:space="preserve">SPECIFIC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GRAVITY  (</w:t>
            </w:r>
            <w:proofErr w:type="gramEnd"/>
            <w:r>
              <w:rPr>
                <w:rFonts w:ascii="Arial" w:eastAsia="Arial" w:hAnsi="Arial" w:cs="Arial"/>
                <w:sz w:val="15"/>
              </w:rPr>
              <w:t>WATER = 1)</w:t>
            </w:r>
          </w:p>
          <w:p w14:paraId="2B263FFF" w14:textId="77777777" w:rsidR="00DF7218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NA</w:t>
            </w:r>
          </w:p>
        </w:tc>
      </w:tr>
      <w:tr w:rsidR="00DF7218" w14:paraId="6CE35DEC" w14:textId="77777777">
        <w:trPr>
          <w:trHeight w:val="415"/>
        </w:trPr>
        <w:tc>
          <w:tcPr>
            <w:tcW w:w="435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C4B5F2" w14:textId="77777777" w:rsidR="00DF7218" w:rsidRDefault="00000000">
            <w:pPr>
              <w:spacing w:after="26"/>
              <w:ind w:left="1"/>
            </w:pPr>
            <w:r>
              <w:rPr>
                <w:rFonts w:ascii="Arial" w:eastAsia="Arial" w:hAnsi="Arial" w:cs="Arial"/>
                <w:sz w:val="15"/>
              </w:rPr>
              <w:lastRenderedPageBreak/>
              <w:t>MELTING POINT</w:t>
            </w:r>
          </w:p>
          <w:p w14:paraId="6E84C75F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5"/>
              </w:rPr>
              <w:t>NE</w:t>
            </w:r>
          </w:p>
        </w:tc>
        <w:tc>
          <w:tcPr>
            <w:tcW w:w="5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E18C22" w14:textId="77777777" w:rsidR="00DF7218" w:rsidRDefault="00000000">
            <w:pPr>
              <w:spacing w:after="26"/>
            </w:pPr>
            <w:r>
              <w:rPr>
                <w:rFonts w:ascii="Arial" w:eastAsia="Arial" w:hAnsi="Arial" w:cs="Arial"/>
                <w:sz w:val="15"/>
              </w:rPr>
              <w:t>SOLUBILITY IN WATER</w:t>
            </w:r>
          </w:p>
          <w:p w14:paraId="45C9E1AC" w14:textId="77777777" w:rsidR="00DF7218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Partially soluble.</w:t>
            </w:r>
          </w:p>
        </w:tc>
      </w:tr>
      <w:tr w:rsidR="00DF7218" w14:paraId="6F970680" w14:textId="77777777">
        <w:trPr>
          <w:trHeight w:val="415"/>
        </w:trPr>
        <w:tc>
          <w:tcPr>
            <w:tcW w:w="435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9709CA" w14:textId="77777777" w:rsidR="00DF7218" w:rsidRDefault="00000000">
            <w:pPr>
              <w:spacing w:after="26"/>
              <w:ind w:left="1"/>
            </w:pPr>
            <w:proofErr w:type="gramStart"/>
            <w:r>
              <w:rPr>
                <w:rFonts w:ascii="Arial" w:eastAsia="Arial" w:hAnsi="Arial" w:cs="Arial"/>
                <w:sz w:val="15"/>
              </w:rPr>
              <w:t>FLASH  POINT</w:t>
            </w:r>
            <w:proofErr w:type="gramEnd"/>
          </w:p>
          <w:p w14:paraId="625F6951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5"/>
              </w:rPr>
              <w:t>NE</w:t>
            </w:r>
          </w:p>
        </w:tc>
        <w:tc>
          <w:tcPr>
            <w:tcW w:w="5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582797" w14:textId="77777777" w:rsidR="00DF7218" w:rsidRDefault="00000000">
            <w:pPr>
              <w:spacing w:after="26"/>
            </w:pPr>
            <w:r>
              <w:rPr>
                <w:rFonts w:ascii="Arial" w:eastAsia="Arial" w:hAnsi="Arial" w:cs="Arial"/>
                <w:sz w:val="15"/>
              </w:rPr>
              <w:t>VISCOSITY</w:t>
            </w:r>
          </w:p>
          <w:p w14:paraId="2DF37332" w14:textId="77777777" w:rsidR="00DF7218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NA</w:t>
            </w:r>
          </w:p>
        </w:tc>
      </w:tr>
      <w:tr w:rsidR="00DF7218" w14:paraId="3E7A89F8" w14:textId="77777777">
        <w:trPr>
          <w:trHeight w:val="415"/>
        </w:trPr>
        <w:tc>
          <w:tcPr>
            <w:tcW w:w="435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E150D4" w14:textId="77777777" w:rsidR="00DF7218" w:rsidRDefault="00000000">
            <w:pPr>
              <w:spacing w:after="25"/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FLAMMABLE LIMITS  </w:t>
            </w:r>
          </w:p>
          <w:p w14:paraId="51E69BAC" w14:textId="77777777" w:rsidR="00DF7218" w:rsidRDefault="00000000">
            <w:pPr>
              <w:tabs>
                <w:tab w:val="center" w:pos="746"/>
                <w:tab w:val="center" w:pos="239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 xml:space="preserve">LEL: </w:t>
            </w:r>
            <w:r>
              <w:rPr>
                <w:rFonts w:ascii="Arial" w:eastAsia="Arial" w:hAnsi="Arial" w:cs="Arial"/>
                <w:b/>
                <w:sz w:val="15"/>
              </w:rPr>
              <w:t>NE</w:t>
            </w:r>
            <w:r>
              <w:rPr>
                <w:rFonts w:ascii="Arial" w:eastAsia="Arial" w:hAnsi="Arial" w:cs="Arial"/>
                <w:b/>
                <w:sz w:val="15"/>
              </w:rPr>
              <w:tab/>
            </w:r>
            <w:r>
              <w:rPr>
                <w:rFonts w:ascii="Arial" w:eastAsia="Arial" w:hAnsi="Arial" w:cs="Arial"/>
                <w:sz w:val="15"/>
              </w:rPr>
              <w:t xml:space="preserve">UEL: </w:t>
            </w:r>
            <w:r>
              <w:rPr>
                <w:rFonts w:ascii="Arial" w:eastAsia="Arial" w:hAnsi="Arial" w:cs="Arial"/>
                <w:b/>
                <w:sz w:val="15"/>
              </w:rPr>
              <w:t>NE</w:t>
            </w:r>
          </w:p>
        </w:tc>
        <w:tc>
          <w:tcPr>
            <w:tcW w:w="5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EFA57" w14:textId="77777777" w:rsidR="00DF7218" w:rsidRDefault="00000000">
            <w:pPr>
              <w:spacing w:after="26"/>
            </w:pPr>
            <w:r>
              <w:rPr>
                <w:rFonts w:ascii="Arial" w:eastAsia="Arial" w:hAnsi="Arial" w:cs="Arial"/>
                <w:sz w:val="15"/>
              </w:rPr>
              <w:t xml:space="preserve">VAPOR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DENSITY  (</w:t>
            </w:r>
            <w:proofErr w:type="gramEnd"/>
            <w:r>
              <w:rPr>
                <w:rFonts w:ascii="Arial" w:eastAsia="Arial" w:hAnsi="Arial" w:cs="Arial"/>
                <w:sz w:val="15"/>
              </w:rPr>
              <w:t>AIR = 1)</w:t>
            </w:r>
          </w:p>
          <w:p w14:paraId="6906A1D0" w14:textId="77777777" w:rsidR="00DF7218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NE</w:t>
            </w:r>
          </w:p>
        </w:tc>
      </w:tr>
      <w:tr w:rsidR="00DF7218" w14:paraId="62718BB1" w14:textId="77777777">
        <w:trPr>
          <w:trHeight w:val="427"/>
        </w:trPr>
        <w:tc>
          <w:tcPr>
            <w:tcW w:w="435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0BCE06" w14:textId="77777777" w:rsidR="00DF7218" w:rsidRDefault="00000000">
            <w:pPr>
              <w:spacing w:after="26"/>
              <w:ind w:left="1"/>
            </w:pPr>
            <w:r>
              <w:rPr>
                <w:rFonts w:ascii="Arial" w:eastAsia="Arial" w:hAnsi="Arial" w:cs="Arial"/>
                <w:sz w:val="15"/>
              </w:rPr>
              <w:t>AUTOIGNITION TEMPERATURE</w:t>
            </w:r>
          </w:p>
          <w:p w14:paraId="25EBC1B4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5"/>
              </w:rPr>
              <w:t>NE</w:t>
            </w:r>
          </w:p>
        </w:tc>
        <w:tc>
          <w:tcPr>
            <w:tcW w:w="5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072E43D" w14:textId="77777777" w:rsidR="00DF7218" w:rsidRDefault="00000000">
            <w:pPr>
              <w:spacing w:after="26"/>
            </w:pPr>
            <w:r>
              <w:rPr>
                <w:rFonts w:ascii="Arial" w:eastAsia="Arial" w:hAnsi="Arial" w:cs="Arial"/>
                <w:sz w:val="15"/>
              </w:rPr>
              <w:t xml:space="preserve">EVAPORATION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RATE  (</w:t>
            </w:r>
            <w:proofErr w:type="gramEnd"/>
            <w:r>
              <w:rPr>
                <w:rFonts w:ascii="Arial" w:eastAsia="Arial" w:hAnsi="Arial" w:cs="Arial"/>
                <w:sz w:val="15"/>
              </w:rPr>
              <w:t>WATER = 1)</w:t>
            </w:r>
          </w:p>
          <w:p w14:paraId="32AAEDCC" w14:textId="77777777" w:rsidR="00DF7218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NE</w:t>
            </w:r>
          </w:p>
        </w:tc>
      </w:tr>
      <w:tr w:rsidR="00DF7218" w14:paraId="252B90D4" w14:textId="77777777">
        <w:trPr>
          <w:trHeight w:val="256"/>
        </w:trPr>
        <w:tc>
          <w:tcPr>
            <w:tcW w:w="97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08E450" w14:textId="77777777" w:rsidR="00DF7218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10 -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STABILITY  AND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 REACTIVITY</w:t>
            </w:r>
          </w:p>
        </w:tc>
      </w:tr>
      <w:tr w:rsidR="00DF7218" w14:paraId="007901E2" w14:textId="77777777">
        <w:trPr>
          <w:trHeight w:val="416"/>
        </w:trPr>
        <w:tc>
          <w:tcPr>
            <w:tcW w:w="43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5FDE99" w14:textId="77777777" w:rsidR="00DF7218" w:rsidRDefault="00000000">
            <w:pPr>
              <w:tabs>
                <w:tab w:val="center" w:pos="376"/>
                <w:tab w:val="center" w:pos="29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>STABILITY</w:t>
            </w:r>
            <w:r>
              <w:rPr>
                <w:rFonts w:ascii="Arial" w:eastAsia="Arial" w:hAnsi="Arial" w:cs="Arial"/>
                <w:sz w:val="15"/>
              </w:rPr>
              <w:tab/>
              <w:t xml:space="preserve">STABLE    </w:t>
            </w:r>
            <w:r>
              <w:rPr>
                <w:rFonts w:ascii="Arial" w:eastAsia="Arial" w:hAnsi="Arial" w:cs="Arial"/>
                <w:b/>
                <w:sz w:val="15"/>
              </w:rPr>
              <w:t>X</w:t>
            </w:r>
          </w:p>
        </w:tc>
        <w:tc>
          <w:tcPr>
            <w:tcW w:w="539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EB554B" w14:textId="77777777" w:rsidR="00DF7218" w:rsidRDefault="00000000">
            <w:pPr>
              <w:spacing w:after="26"/>
            </w:pPr>
            <w:r>
              <w:rPr>
                <w:rFonts w:ascii="Arial" w:eastAsia="Arial" w:hAnsi="Arial" w:cs="Arial"/>
                <w:sz w:val="15"/>
              </w:rPr>
              <w:t xml:space="preserve">CONDITIONS TO AVOID:  </w:t>
            </w:r>
          </w:p>
          <w:p w14:paraId="6234038C" w14:textId="77777777" w:rsidR="00DF7218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None Listed</w:t>
            </w:r>
          </w:p>
        </w:tc>
      </w:tr>
      <w:tr w:rsidR="00DF7218" w14:paraId="49737594" w14:textId="77777777">
        <w:trPr>
          <w:trHeight w:val="415"/>
        </w:trPr>
        <w:tc>
          <w:tcPr>
            <w:tcW w:w="975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49DD6B" w14:textId="77777777" w:rsidR="00DF7218" w:rsidRDefault="00000000">
            <w:pPr>
              <w:spacing w:after="26"/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INCOMPATIBILITY (MATERIALS TO AVOID):  </w:t>
            </w:r>
          </w:p>
          <w:p w14:paraId="55C0330E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5"/>
              </w:rPr>
              <w:t xml:space="preserve">Acids, strong alkalis, strong </w:t>
            </w:r>
            <w:proofErr w:type="gramStart"/>
            <w:r>
              <w:rPr>
                <w:rFonts w:ascii="Arial" w:eastAsia="Arial" w:hAnsi="Arial" w:cs="Arial"/>
                <w:b/>
                <w:sz w:val="15"/>
              </w:rPr>
              <w:t>bases</w:t>
            </w:r>
            <w:proofErr w:type="gramEnd"/>
            <w:r>
              <w:rPr>
                <w:rFonts w:ascii="Arial" w:eastAsia="Arial" w:hAnsi="Arial" w:cs="Arial"/>
                <w:b/>
                <w:sz w:val="15"/>
              </w:rPr>
              <w:t xml:space="preserve"> and oxidizers.</w:t>
            </w:r>
          </w:p>
        </w:tc>
      </w:tr>
      <w:tr w:rsidR="00DF7218" w14:paraId="57BC998B" w14:textId="77777777">
        <w:trPr>
          <w:trHeight w:val="402"/>
        </w:trPr>
        <w:tc>
          <w:tcPr>
            <w:tcW w:w="975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729245" w14:textId="77777777" w:rsidR="00DF7218" w:rsidRDefault="00000000">
            <w:pPr>
              <w:spacing w:after="26"/>
              <w:ind w:left="1"/>
            </w:pPr>
            <w:r>
              <w:rPr>
                <w:rFonts w:ascii="Arial" w:eastAsia="Arial" w:hAnsi="Arial" w:cs="Arial"/>
                <w:sz w:val="15"/>
              </w:rPr>
              <w:t xml:space="preserve">HAZARDOUS DECOMPOSITION OR BYPRODUCTS:  </w:t>
            </w:r>
          </w:p>
          <w:p w14:paraId="5F62434C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5"/>
              </w:rPr>
              <w:t xml:space="preserve">Major amounts of Carbon Monoxide, Carbon Dioxide, Smoke, Soot and minor amounts of Nitrogen and Sulfur oxides. </w:t>
            </w:r>
          </w:p>
        </w:tc>
      </w:tr>
      <w:tr w:rsidR="00DF7218" w14:paraId="569006FF" w14:textId="77777777">
        <w:trPr>
          <w:trHeight w:val="427"/>
        </w:trPr>
        <w:tc>
          <w:tcPr>
            <w:tcW w:w="435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95B48A7" w14:textId="77777777" w:rsidR="00DF7218" w:rsidRDefault="00000000">
            <w:pPr>
              <w:spacing w:after="26"/>
              <w:ind w:left="1"/>
            </w:pPr>
            <w:r>
              <w:rPr>
                <w:rFonts w:ascii="Arial" w:eastAsia="Arial" w:hAnsi="Arial" w:cs="Arial"/>
                <w:sz w:val="15"/>
              </w:rPr>
              <w:t>HAZARDOUS POLYMERIZATION:</w:t>
            </w:r>
          </w:p>
          <w:p w14:paraId="3DFF22BB" w14:textId="77777777" w:rsidR="00DF7218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5"/>
              </w:rPr>
              <w:t>Will not occur.</w:t>
            </w:r>
          </w:p>
        </w:tc>
        <w:tc>
          <w:tcPr>
            <w:tcW w:w="5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E447B5" w14:textId="77777777" w:rsidR="00DF7218" w:rsidRDefault="00000000">
            <w:pPr>
              <w:spacing w:after="26"/>
            </w:pPr>
            <w:r>
              <w:rPr>
                <w:rFonts w:ascii="Arial" w:eastAsia="Arial" w:hAnsi="Arial" w:cs="Arial"/>
                <w:sz w:val="15"/>
              </w:rPr>
              <w:t xml:space="preserve">CONDITIONS TO AVOID:  </w:t>
            </w:r>
          </w:p>
          <w:p w14:paraId="739FDA8B" w14:textId="77777777" w:rsidR="00DF7218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>None related to polymerization.</w:t>
            </w:r>
          </w:p>
        </w:tc>
      </w:tr>
      <w:tr w:rsidR="00DF7218" w14:paraId="59857DD9" w14:textId="77777777">
        <w:trPr>
          <w:trHeight w:val="256"/>
        </w:trPr>
        <w:tc>
          <w:tcPr>
            <w:tcW w:w="97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695241" w14:textId="77777777" w:rsidR="00DF7218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11 -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TOXICOLOGICAL  INFORMATION</w:t>
            </w:r>
            <w:proofErr w:type="gramEnd"/>
          </w:p>
        </w:tc>
      </w:tr>
      <w:tr w:rsidR="00DF7218" w14:paraId="7B73ED74" w14:textId="77777777">
        <w:trPr>
          <w:trHeight w:val="416"/>
        </w:trPr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39DFF2" w14:textId="77777777" w:rsidR="00DF7218" w:rsidRDefault="0000000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3"/>
              </w:rPr>
              <w:t>Hazardous Components</w:t>
            </w:r>
          </w:p>
        </w:tc>
        <w:tc>
          <w:tcPr>
            <w:tcW w:w="18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3941" w14:textId="77777777" w:rsidR="00DF7218" w:rsidRDefault="00000000">
            <w:pPr>
              <w:spacing w:after="0"/>
              <w:ind w:left="474" w:right="490"/>
              <w:jc w:val="center"/>
            </w:pPr>
            <w:r>
              <w:rPr>
                <w:rFonts w:ascii="Arial" w:eastAsia="Arial" w:hAnsi="Arial" w:cs="Arial"/>
                <w:sz w:val="13"/>
              </w:rPr>
              <w:t>CAS # EINECS #</w:t>
            </w:r>
          </w:p>
        </w:tc>
        <w:tc>
          <w:tcPr>
            <w:tcW w:w="27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53A5" w14:textId="77777777" w:rsidR="00DF7218" w:rsidRDefault="00000000">
            <w:pPr>
              <w:spacing w:after="0"/>
              <w:ind w:left="504" w:right="524"/>
              <w:jc w:val="center"/>
            </w:pPr>
            <w:r>
              <w:rPr>
                <w:rFonts w:ascii="Arial" w:eastAsia="Arial" w:hAnsi="Arial" w:cs="Arial"/>
                <w:sz w:val="13"/>
              </w:rPr>
              <w:t>LD50 of Ingredient (Specify Species and Route)</w:t>
            </w:r>
          </w:p>
        </w:tc>
        <w:tc>
          <w:tcPr>
            <w:tcW w:w="265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ABC365" w14:textId="77777777" w:rsidR="00DF7218" w:rsidRDefault="00000000">
            <w:pPr>
              <w:spacing w:after="0"/>
              <w:ind w:left="513" w:right="533"/>
              <w:jc w:val="center"/>
            </w:pPr>
            <w:r>
              <w:rPr>
                <w:rFonts w:ascii="Arial" w:eastAsia="Arial" w:hAnsi="Arial" w:cs="Arial"/>
                <w:sz w:val="13"/>
              </w:rPr>
              <w:t>LC50 of Ingredient (Specify Species)</w:t>
            </w:r>
          </w:p>
        </w:tc>
      </w:tr>
      <w:tr w:rsidR="00DF7218" w14:paraId="69823F1C" w14:textId="77777777">
        <w:trPr>
          <w:trHeight w:val="439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96D68" w14:textId="77777777" w:rsidR="00DF7218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Titanium Dioxide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08C5" w14:textId="77777777" w:rsidR="00DF7218" w:rsidRDefault="00000000">
            <w:pPr>
              <w:spacing w:after="0"/>
              <w:ind w:left="112" w:right="13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13463-67-7 236-675-5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4D2C" w14:textId="77777777" w:rsidR="00DF7218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 gm/kg - lowest published toxic dose (oral, rat)</w:t>
            </w: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F5887E" w14:textId="77777777" w:rsidR="00DF7218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lowest published toxic concentration: 1 mg/kg (rat) </w:t>
            </w:r>
          </w:p>
        </w:tc>
      </w:tr>
      <w:tr w:rsidR="00DF7218" w14:paraId="340F0C28" w14:textId="77777777">
        <w:trPr>
          <w:trHeight w:val="439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C003F" w14:textId="77777777" w:rsidR="00DF7218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Zinc Stearate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3A03" w14:textId="77777777" w:rsidR="00DF7218" w:rsidRDefault="00000000">
            <w:pPr>
              <w:spacing w:after="14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557-05-1</w:t>
            </w:r>
          </w:p>
          <w:p w14:paraId="02589016" w14:textId="77777777" w:rsidR="00DF7218" w:rsidRDefault="00000000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209-151-9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C4D5F" w14:textId="77777777" w:rsidR="00DF7218" w:rsidRDefault="0000000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&gt;10 gm/kg (oral, rat)</w:t>
            </w: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5103E3" w14:textId="77777777" w:rsidR="00DF7218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&gt;1,241 mg/m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3</w:t>
            </w:r>
            <w:r>
              <w:rPr>
                <w:rFonts w:ascii="Arial" w:eastAsia="Arial" w:hAnsi="Arial" w:cs="Arial"/>
                <w:b/>
                <w:sz w:val="17"/>
              </w:rPr>
              <w:t xml:space="preserve">/4 hour (inhalation, rat) </w:t>
            </w:r>
          </w:p>
        </w:tc>
      </w:tr>
      <w:tr w:rsidR="00DF7218" w14:paraId="25D74BF9" w14:textId="77777777">
        <w:trPr>
          <w:trHeight w:val="439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14:paraId="40523B90" w14:textId="77777777" w:rsidR="00DF7218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7"/>
              </w:rPr>
              <w:t>Lycopodium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14:paraId="2DC3E5C5" w14:textId="77777777" w:rsidR="00DF7218" w:rsidRDefault="00000000">
            <w:pPr>
              <w:spacing w:after="6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8023-70-9</w:t>
            </w:r>
          </w:p>
          <w:p w14:paraId="4F5283F7" w14:textId="77777777" w:rsidR="00DF7218" w:rsidRDefault="0000000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Not Found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  <w:vAlign w:val="center"/>
          </w:tcPr>
          <w:p w14:paraId="2B9D8CEC" w14:textId="77777777" w:rsidR="00DF7218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Not Established</w:t>
            </w: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56340CAE" w14:textId="77777777" w:rsidR="00DF7218" w:rsidRDefault="0000000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Not Established</w:t>
            </w:r>
          </w:p>
        </w:tc>
      </w:tr>
    </w:tbl>
    <w:p w14:paraId="4F8A645A" w14:textId="77777777" w:rsidR="00DF7218" w:rsidRDefault="00DF7218">
      <w:pPr>
        <w:spacing w:after="0"/>
        <w:ind w:left="-1440" w:right="10800"/>
      </w:pPr>
    </w:p>
    <w:tbl>
      <w:tblPr>
        <w:tblStyle w:val="TableGrid"/>
        <w:tblW w:w="9755" w:type="dxa"/>
        <w:tblInd w:w="-148" w:type="dxa"/>
        <w:tblCellMar>
          <w:top w:w="10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937"/>
        <w:gridCol w:w="938"/>
        <w:gridCol w:w="897"/>
        <w:gridCol w:w="1003"/>
        <w:gridCol w:w="1782"/>
        <w:gridCol w:w="1716"/>
      </w:tblGrid>
      <w:tr w:rsidR="00DF7218" w14:paraId="7ABA5363" w14:textId="77777777">
        <w:trPr>
          <w:trHeight w:val="693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2" w:space="0" w:color="000000"/>
              <w:right w:val="single" w:sz="12" w:space="0" w:color="000000"/>
            </w:tcBorders>
          </w:tcPr>
          <w:p w14:paraId="0B38A2D2" w14:textId="77777777" w:rsidR="00DF7218" w:rsidRDefault="00000000">
            <w:pPr>
              <w:tabs>
                <w:tab w:val="center" w:pos="710"/>
                <w:tab w:val="center" w:pos="3957"/>
              </w:tabs>
              <w:spacing w:after="42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 xml:space="preserve">PRODUCT NAME: 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Lightning® White Fingerprint Powder</w:t>
            </w:r>
          </w:p>
          <w:p w14:paraId="16CB08C4" w14:textId="77777777" w:rsidR="00DF7218" w:rsidRDefault="00000000">
            <w:pPr>
              <w:tabs>
                <w:tab w:val="center" w:pos="830"/>
                <w:tab w:val="center" w:pos="4578"/>
              </w:tabs>
              <w:spacing w:after="25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PRODUCT NUMBER: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 xml:space="preserve">1-0081 (1003980), 1-0084 (1003895), 1-0085 (1003896), </w:t>
            </w:r>
          </w:p>
          <w:p w14:paraId="061BFCB5" w14:textId="77777777" w:rsidR="00DF7218" w:rsidRDefault="00000000">
            <w:pPr>
              <w:tabs>
                <w:tab w:val="center" w:pos="3147"/>
                <w:tab w:val="center" w:pos="7361"/>
                <w:tab w:val="center" w:pos="920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1-0307 (1003996)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DATE: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July 15, 2011</w:t>
            </w:r>
          </w:p>
        </w:tc>
      </w:tr>
      <w:tr w:rsidR="00DF7218" w14:paraId="6F078679" w14:textId="77777777">
        <w:trPr>
          <w:trHeight w:val="261"/>
        </w:trPr>
        <w:tc>
          <w:tcPr>
            <w:tcW w:w="9755" w:type="dxa"/>
            <w:gridSpan w:val="7"/>
            <w:tcBorders>
              <w:top w:val="single" w:sz="2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1E008A" w14:textId="77777777" w:rsidR="00DF7218" w:rsidRDefault="00000000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12 -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ECOLOGICAL  INFORMATION</w:t>
            </w:r>
            <w:proofErr w:type="gramEnd"/>
          </w:p>
        </w:tc>
      </w:tr>
      <w:tr w:rsidR="00DF7218" w14:paraId="4467DEB7" w14:textId="77777777">
        <w:trPr>
          <w:trHeight w:val="36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EAFB8" w14:textId="77777777" w:rsidR="00DF7218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sz w:val="15"/>
              </w:rPr>
              <w:t xml:space="preserve">No ecological information is available for this product. </w:t>
            </w:r>
          </w:p>
        </w:tc>
      </w:tr>
      <w:tr w:rsidR="00DF7218" w14:paraId="78CB8062" w14:textId="77777777">
        <w:trPr>
          <w:trHeight w:val="25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D7E726" w14:textId="77777777" w:rsidR="00DF7218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13 -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DISPOSAL  CONSIDERATIONS</w:t>
            </w:r>
            <w:proofErr w:type="gramEnd"/>
          </w:p>
        </w:tc>
      </w:tr>
      <w:tr w:rsidR="00DF7218" w14:paraId="59972F2E" w14:textId="77777777">
        <w:trPr>
          <w:trHeight w:val="488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918CD" w14:textId="77777777" w:rsidR="00DF7218" w:rsidRDefault="00000000">
            <w:pPr>
              <w:spacing w:after="33"/>
              <w:ind w:left="4"/>
            </w:pPr>
            <w:r>
              <w:rPr>
                <w:rFonts w:ascii="Arial" w:eastAsia="Arial" w:hAnsi="Arial" w:cs="Arial"/>
                <w:sz w:val="15"/>
              </w:rPr>
              <w:t xml:space="preserve">WASTE DISPOSAL METHOD: </w:t>
            </w:r>
          </w:p>
          <w:p w14:paraId="22094B37" w14:textId="77777777" w:rsidR="00DF7218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sz w:val="15"/>
              </w:rPr>
              <w:t xml:space="preserve">Dispose of product waste as well as containers in accordance with all local,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state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and federal regulations. </w:t>
            </w:r>
          </w:p>
        </w:tc>
      </w:tr>
      <w:tr w:rsidR="00DF7218" w14:paraId="69EDF198" w14:textId="77777777">
        <w:trPr>
          <w:trHeight w:val="25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F9EC61" w14:textId="77777777" w:rsidR="00DF7218" w:rsidRDefault="00000000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14 -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TRANSPORT  INFORMATION</w:t>
            </w:r>
            <w:proofErr w:type="gramEnd"/>
          </w:p>
        </w:tc>
      </w:tr>
      <w:tr w:rsidR="00DF7218" w14:paraId="69B3A3F1" w14:textId="77777777">
        <w:trPr>
          <w:trHeight w:val="208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5A4270" w14:textId="77777777" w:rsidR="00DF7218" w:rsidRDefault="00000000">
            <w:pPr>
              <w:tabs>
                <w:tab w:val="center" w:pos="849"/>
                <w:tab w:val="center" w:pos="32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PROPER SHIPPING NAME:</w:t>
            </w:r>
            <w:r>
              <w:rPr>
                <w:rFonts w:ascii="Arial" w:eastAsia="Arial" w:hAnsi="Arial" w:cs="Arial"/>
                <w:sz w:val="13"/>
              </w:rPr>
              <w:tab/>
              <w:t>Not regulated for transport.</w:t>
            </w:r>
          </w:p>
        </w:tc>
      </w:tr>
      <w:tr w:rsidR="00DF7218" w14:paraId="49FACEF8" w14:textId="77777777">
        <w:trPr>
          <w:trHeight w:val="1050"/>
        </w:trPr>
        <w:tc>
          <w:tcPr>
            <w:tcW w:w="435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A54BEA" w14:textId="77777777" w:rsidR="00DF7218" w:rsidRDefault="00000000">
            <w:pPr>
              <w:tabs>
                <w:tab w:val="center" w:pos="1097"/>
                <w:tab w:val="center" w:pos="3279"/>
              </w:tabs>
              <w:spacing w:after="46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DOT HAZARD CLASS / Pack Group:</w:t>
            </w:r>
            <w:r>
              <w:rPr>
                <w:rFonts w:ascii="Arial" w:eastAsia="Arial" w:hAnsi="Arial" w:cs="Arial"/>
                <w:sz w:val="13"/>
              </w:rPr>
              <w:tab/>
              <w:t>Not regulated for transport.</w:t>
            </w:r>
          </w:p>
          <w:p w14:paraId="7F5E110B" w14:textId="77777777" w:rsidR="00DF7218" w:rsidRDefault="00000000">
            <w:pPr>
              <w:tabs>
                <w:tab w:val="center" w:pos="431"/>
                <w:tab w:val="center" w:pos="1855"/>
              </w:tabs>
              <w:spacing w:after="46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REFERENCE:</w:t>
            </w:r>
            <w:r>
              <w:rPr>
                <w:rFonts w:ascii="Arial" w:eastAsia="Arial" w:hAnsi="Arial" w:cs="Arial"/>
                <w:sz w:val="13"/>
              </w:rPr>
              <w:tab/>
              <w:t>49 CFR</w:t>
            </w:r>
          </w:p>
          <w:p w14:paraId="56C0C64F" w14:textId="77777777" w:rsidR="00DF7218" w:rsidRDefault="00000000">
            <w:pPr>
              <w:tabs>
                <w:tab w:val="center" w:pos="1119"/>
                <w:tab w:val="center" w:pos="3279"/>
              </w:tabs>
              <w:spacing w:after="46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UN / NA IDENTIFICATION NUMBER:</w:t>
            </w:r>
            <w:r>
              <w:rPr>
                <w:rFonts w:ascii="Arial" w:eastAsia="Arial" w:hAnsi="Arial" w:cs="Arial"/>
                <w:sz w:val="13"/>
              </w:rPr>
              <w:tab/>
              <w:t>Not regulated for transport.</w:t>
            </w:r>
          </w:p>
          <w:p w14:paraId="3C84B385" w14:textId="77777777" w:rsidR="00DF7218" w:rsidRDefault="00000000">
            <w:pPr>
              <w:tabs>
                <w:tab w:val="center" w:pos="228"/>
                <w:tab w:val="center" w:pos="979"/>
              </w:tabs>
              <w:spacing w:after="46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LABEL:</w:t>
            </w:r>
            <w:r>
              <w:rPr>
                <w:rFonts w:ascii="Arial" w:eastAsia="Arial" w:hAnsi="Arial" w:cs="Arial"/>
                <w:sz w:val="13"/>
              </w:rPr>
              <w:tab/>
              <w:t>None</w:t>
            </w:r>
          </w:p>
          <w:p w14:paraId="49E7C198" w14:textId="77777777" w:rsidR="00DF7218" w:rsidRDefault="00000000">
            <w:pPr>
              <w:tabs>
                <w:tab w:val="center" w:pos="635"/>
                <w:tab w:val="center" w:pos="178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HAZARD SYMBOLS:</w:t>
            </w:r>
            <w:r>
              <w:rPr>
                <w:rFonts w:ascii="Arial" w:eastAsia="Arial" w:hAnsi="Arial" w:cs="Arial"/>
                <w:sz w:val="13"/>
              </w:rPr>
              <w:tab/>
              <w:t>None</w:t>
            </w:r>
          </w:p>
        </w:tc>
        <w:tc>
          <w:tcPr>
            <w:tcW w:w="5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ABA9C" w14:textId="77777777" w:rsidR="00DF7218" w:rsidRDefault="00000000">
            <w:pPr>
              <w:spacing w:after="0" w:line="332" w:lineRule="auto"/>
              <w:ind w:left="1" w:right="1478"/>
            </w:pPr>
            <w:r>
              <w:rPr>
                <w:rFonts w:ascii="Arial" w:eastAsia="Arial" w:hAnsi="Arial" w:cs="Arial"/>
                <w:sz w:val="13"/>
              </w:rPr>
              <w:t>IATA HAZARD CLASS / Pack Group:</w:t>
            </w:r>
            <w:r>
              <w:rPr>
                <w:rFonts w:ascii="Arial" w:eastAsia="Arial" w:hAnsi="Arial" w:cs="Arial"/>
                <w:sz w:val="13"/>
              </w:rPr>
              <w:tab/>
              <w:t>Not regulated IMDG HAZARD CLASS:</w:t>
            </w:r>
            <w:r>
              <w:rPr>
                <w:rFonts w:ascii="Arial" w:eastAsia="Arial" w:hAnsi="Arial" w:cs="Arial"/>
                <w:sz w:val="13"/>
              </w:rPr>
              <w:tab/>
              <w:t>Not regulated</w:t>
            </w:r>
          </w:p>
          <w:p w14:paraId="5FD5DD12" w14:textId="77777777" w:rsidR="00DF7218" w:rsidRDefault="00000000">
            <w:pPr>
              <w:tabs>
                <w:tab w:val="center" w:pos="1030"/>
                <w:tab w:val="center" w:pos="3147"/>
              </w:tabs>
              <w:spacing w:after="47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RID/ADR Dangerous Goods Code:</w:t>
            </w:r>
            <w:r>
              <w:rPr>
                <w:rFonts w:ascii="Arial" w:eastAsia="Arial" w:hAnsi="Arial" w:cs="Arial"/>
                <w:sz w:val="13"/>
              </w:rPr>
              <w:tab/>
              <w:t>Not regulated</w:t>
            </w:r>
          </w:p>
          <w:p w14:paraId="2A8ED2AF" w14:textId="77777777" w:rsidR="00DF7218" w:rsidRDefault="00000000">
            <w:pPr>
              <w:tabs>
                <w:tab w:val="center" w:pos="867"/>
                <w:tab w:val="center" w:pos="2302"/>
              </w:tabs>
              <w:spacing w:after="46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UN TDG Class / Pack Group:</w:t>
            </w:r>
            <w:r>
              <w:rPr>
                <w:rFonts w:ascii="Arial" w:eastAsia="Arial" w:hAnsi="Arial" w:cs="Arial"/>
                <w:sz w:val="13"/>
              </w:rPr>
              <w:tab/>
              <w:t>Not regulated</w:t>
            </w:r>
          </w:p>
          <w:p w14:paraId="44354091" w14:textId="77777777" w:rsidR="00DF7218" w:rsidRDefault="00000000">
            <w:pPr>
              <w:tabs>
                <w:tab w:val="center" w:pos="1060"/>
                <w:tab w:val="center" w:pos="290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Hazard Identification Number (HIN):</w:t>
            </w:r>
            <w:r>
              <w:rPr>
                <w:rFonts w:ascii="Arial" w:eastAsia="Arial" w:hAnsi="Arial" w:cs="Arial"/>
                <w:sz w:val="13"/>
              </w:rPr>
              <w:tab/>
              <w:t>None</w:t>
            </w:r>
          </w:p>
        </w:tc>
      </w:tr>
      <w:tr w:rsidR="00DF7218" w14:paraId="5CCC409B" w14:textId="77777777">
        <w:trPr>
          <w:trHeight w:val="637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2E732" w14:textId="77777777" w:rsidR="00DF7218" w:rsidRDefault="00000000">
            <w:pPr>
              <w:spacing w:after="0"/>
              <w:ind w:left="4" w:right="12"/>
            </w:pPr>
            <w:r>
              <w:rPr>
                <w:rFonts w:ascii="Arial" w:eastAsia="Arial" w:hAnsi="Arial" w:cs="Arial"/>
                <w:sz w:val="15"/>
              </w:rPr>
              <w:t>Note: Transportation information provided is for reference only. Client is urged to consult CFR 49 parts 100 - 177, IMDG, IATA, EU, United Nations TDG, and WHMIS (Canada) TDG information manuals for detailed regulations and exceptions covering specific container sizes, packaging materials and methods of shipping.</w:t>
            </w:r>
          </w:p>
        </w:tc>
      </w:tr>
      <w:tr w:rsidR="00DF7218" w14:paraId="399EA929" w14:textId="77777777">
        <w:trPr>
          <w:trHeight w:val="25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D7532D" w14:textId="77777777" w:rsidR="00DF7218" w:rsidRDefault="00000000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15 -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REGULATORY  INFORMATION</w:t>
            </w:r>
            <w:proofErr w:type="gramEnd"/>
          </w:p>
        </w:tc>
      </w:tr>
      <w:tr w:rsidR="00DF7218" w14:paraId="01C60687" w14:textId="77777777">
        <w:trPr>
          <w:trHeight w:val="1039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CC4C22" w14:textId="77777777" w:rsidR="00DF7218" w:rsidRDefault="00000000">
            <w:pPr>
              <w:tabs>
                <w:tab w:val="center" w:pos="1640"/>
                <w:tab w:val="center" w:pos="4468"/>
              </w:tabs>
              <w:spacing w:after="7"/>
            </w:pPr>
            <w:r>
              <w:tab/>
            </w:r>
            <w:proofErr w:type="gramStart"/>
            <w:r>
              <w:rPr>
                <w:rFonts w:ascii="Arial" w:eastAsia="Arial" w:hAnsi="Arial" w:cs="Arial"/>
                <w:sz w:val="17"/>
              </w:rPr>
              <w:t>TSCA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USA - Toxic Substance Control Act):</w:t>
            </w:r>
            <w:r>
              <w:rPr>
                <w:rFonts w:ascii="Arial" w:eastAsia="Arial" w:hAnsi="Arial" w:cs="Arial"/>
                <w:sz w:val="17"/>
              </w:rPr>
              <w:tab/>
              <w:t>No</w:t>
            </w:r>
          </w:p>
          <w:p w14:paraId="36917DB5" w14:textId="77777777" w:rsidR="00DF7218" w:rsidRDefault="00000000">
            <w:pPr>
              <w:tabs>
                <w:tab w:val="center" w:pos="2740"/>
                <w:tab w:val="center" w:pos="6369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SARA TITLE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III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USA - Superfund Amendments and Reauthorization Act):</w:t>
            </w:r>
            <w:r>
              <w:rPr>
                <w:rFonts w:ascii="Arial" w:eastAsia="Arial" w:hAnsi="Arial" w:cs="Arial"/>
                <w:sz w:val="17"/>
              </w:rPr>
              <w:tab/>
              <w:t>No</w:t>
            </w:r>
          </w:p>
          <w:p w14:paraId="06905BEE" w14:textId="77777777" w:rsidR="00DF7218" w:rsidRDefault="00000000">
            <w:pPr>
              <w:tabs>
                <w:tab w:val="center" w:pos="1469"/>
                <w:tab w:val="center" w:pos="5978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Acute Health: NO</w:t>
            </w:r>
            <w:r>
              <w:rPr>
                <w:rFonts w:ascii="Arial" w:eastAsia="Arial" w:hAnsi="Arial" w:cs="Arial"/>
                <w:sz w:val="17"/>
              </w:rPr>
              <w:tab/>
              <w:t>Chronic Health: NO</w:t>
            </w:r>
          </w:p>
          <w:p w14:paraId="6B235E66" w14:textId="77777777" w:rsidR="00DF7218" w:rsidRDefault="00000000">
            <w:pPr>
              <w:tabs>
                <w:tab w:val="center" w:pos="991"/>
                <w:tab w:val="center" w:pos="1754"/>
                <w:tab w:val="center" w:pos="6489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Fire:</w:t>
            </w:r>
            <w:r>
              <w:rPr>
                <w:rFonts w:ascii="Arial" w:eastAsia="Arial" w:hAnsi="Arial" w:cs="Arial"/>
                <w:sz w:val="17"/>
              </w:rPr>
              <w:tab/>
              <w:t>NO</w:t>
            </w:r>
            <w:r>
              <w:rPr>
                <w:rFonts w:ascii="Arial" w:eastAsia="Arial" w:hAnsi="Arial" w:cs="Arial"/>
                <w:sz w:val="17"/>
              </w:rPr>
              <w:tab/>
              <w:t>Sudden Release of Pressure: NO</w:t>
            </w:r>
          </w:p>
          <w:p w14:paraId="46E95DF3" w14:textId="77777777" w:rsidR="00DF7218" w:rsidRDefault="00000000">
            <w:pPr>
              <w:spacing w:after="0"/>
              <w:ind w:left="825"/>
            </w:pPr>
            <w:r>
              <w:rPr>
                <w:rFonts w:ascii="Arial" w:eastAsia="Arial" w:hAnsi="Arial" w:cs="Arial"/>
                <w:sz w:val="17"/>
              </w:rPr>
              <w:t>Reactive: NO</w:t>
            </w:r>
          </w:p>
        </w:tc>
      </w:tr>
      <w:tr w:rsidR="00DF7218" w14:paraId="57061E72" w14:textId="77777777">
        <w:trPr>
          <w:trHeight w:val="1648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F514F4" w14:textId="77777777" w:rsidR="00DF7218" w:rsidRDefault="00000000">
            <w:pPr>
              <w:tabs>
                <w:tab w:val="center" w:pos="1355"/>
                <w:tab w:val="center" w:pos="3531"/>
              </w:tabs>
              <w:spacing w:after="4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17"/>
              </w:rPr>
              <w:t xml:space="preserve">313 REPORTABLE INGREDIENTS:   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No</w:t>
            </w:r>
          </w:p>
          <w:p w14:paraId="6931990D" w14:textId="77777777" w:rsidR="00DF7218" w:rsidRDefault="00000000">
            <w:pPr>
              <w:spacing w:after="93" w:line="269" w:lineRule="auto"/>
              <w:ind w:left="7" w:right="2729"/>
            </w:pPr>
            <w:proofErr w:type="gramStart"/>
            <w:r>
              <w:rPr>
                <w:rFonts w:ascii="Arial" w:eastAsia="Arial" w:hAnsi="Arial" w:cs="Arial"/>
                <w:sz w:val="17"/>
              </w:rPr>
              <w:t>CERCLA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USA - Comprehensive Response Compensation and Liability Act):</w:t>
            </w:r>
            <w:r>
              <w:rPr>
                <w:rFonts w:ascii="Arial" w:eastAsia="Arial" w:hAnsi="Arial" w:cs="Arial"/>
                <w:sz w:val="17"/>
              </w:rPr>
              <w:tab/>
              <w:t>Not listed. California Prop 65, Safe Drinking Water and Toxic Enforcement Act of 1986:</w:t>
            </w:r>
            <w:r>
              <w:rPr>
                <w:rFonts w:ascii="Arial" w:eastAsia="Arial" w:hAnsi="Arial" w:cs="Arial"/>
                <w:sz w:val="17"/>
              </w:rPr>
              <w:tab/>
              <w:t xml:space="preserve">Not listed.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CPR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Canadian Controlled Products Regulations):</w:t>
            </w:r>
            <w:r>
              <w:rPr>
                <w:rFonts w:ascii="Arial" w:eastAsia="Arial" w:hAnsi="Arial" w:cs="Arial"/>
                <w:sz w:val="17"/>
              </w:rPr>
              <w:tab/>
              <w:t>Not listed IDL  (Canadian Ingredient Disclosure List):</w:t>
            </w:r>
            <w:r>
              <w:rPr>
                <w:rFonts w:ascii="Arial" w:eastAsia="Arial" w:hAnsi="Arial" w:cs="Arial"/>
                <w:sz w:val="17"/>
              </w:rPr>
              <w:tab/>
              <w:t>Listed.</w:t>
            </w:r>
          </w:p>
          <w:p w14:paraId="2EC97259" w14:textId="77777777" w:rsidR="00DF7218" w:rsidRDefault="00000000">
            <w:pPr>
              <w:tabs>
                <w:tab w:val="center" w:pos="2818"/>
                <w:tab w:val="center" w:pos="7174"/>
              </w:tabs>
              <w:spacing w:after="127"/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 xml:space="preserve">DSL /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>NDSL  (</w:t>
            </w:r>
            <w:proofErr w:type="gramEnd"/>
            <w:r>
              <w:rPr>
                <w:rFonts w:ascii="Arial" w:eastAsia="Arial" w:hAnsi="Arial" w:cs="Arial"/>
                <w:sz w:val="15"/>
              </w:rPr>
              <w:t>Canadian Domestic Substances List / Non-Domestic Substances List):</w:t>
            </w:r>
            <w:r>
              <w:rPr>
                <w:rFonts w:ascii="Arial" w:eastAsia="Arial" w:hAnsi="Arial" w:cs="Arial"/>
                <w:sz w:val="15"/>
              </w:rPr>
              <w:tab/>
              <w:t>Components listed on DSL.</w:t>
            </w:r>
          </w:p>
          <w:p w14:paraId="01348605" w14:textId="77777777" w:rsidR="00DF7218" w:rsidRDefault="00000000">
            <w:pPr>
              <w:tabs>
                <w:tab w:val="center" w:pos="2855"/>
                <w:tab w:val="center" w:pos="6714"/>
              </w:tabs>
              <w:spacing w:after="0"/>
            </w:pPr>
            <w:r>
              <w:tab/>
            </w:r>
            <w:proofErr w:type="gramStart"/>
            <w:r>
              <w:rPr>
                <w:rFonts w:ascii="Arial" w:eastAsia="Arial" w:hAnsi="Arial" w:cs="Arial"/>
                <w:sz w:val="17"/>
              </w:rPr>
              <w:t>EINECS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European Inventory of Existing Commercial Chemical Substances):</w:t>
            </w:r>
            <w:r>
              <w:rPr>
                <w:rFonts w:ascii="Arial" w:eastAsia="Arial" w:hAnsi="Arial" w:cs="Arial"/>
                <w:sz w:val="17"/>
              </w:rPr>
              <w:tab/>
              <w:t>Referenced.</w:t>
            </w:r>
          </w:p>
        </w:tc>
      </w:tr>
      <w:tr w:rsidR="00DF7218" w14:paraId="1FBA6362" w14:textId="77777777">
        <w:trPr>
          <w:trHeight w:val="208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CAD0D6" w14:textId="77777777" w:rsidR="00DF7218" w:rsidRDefault="00000000">
            <w:pPr>
              <w:tabs>
                <w:tab w:val="center" w:pos="977"/>
                <w:tab w:val="center" w:pos="253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WGK Water Quality Index: 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</w:tr>
      <w:tr w:rsidR="00DF7218" w14:paraId="677C6A28" w14:textId="77777777">
        <w:trPr>
          <w:trHeight w:val="208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835E93" w14:textId="77777777" w:rsidR="00DF7218" w:rsidRDefault="0000000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3"/>
              </w:rPr>
              <w:t>RISK PHRASES:</w:t>
            </w:r>
          </w:p>
        </w:tc>
        <w:tc>
          <w:tcPr>
            <w:tcW w:w="3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FB2D" w14:textId="77777777" w:rsidR="00DF7218" w:rsidRDefault="00000000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3"/>
              </w:rPr>
              <w:t>SYMBOL(S) REQUIRED FOR EU LABEL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E3DC04" w14:textId="77777777" w:rsidR="00DF7218" w:rsidRDefault="00000000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SAFETY PHRASES: </w:t>
            </w:r>
          </w:p>
        </w:tc>
      </w:tr>
      <w:tr w:rsidR="00DF7218" w14:paraId="7F2F4481" w14:textId="77777777">
        <w:trPr>
          <w:trHeight w:val="219"/>
        </w:trPr>
        <w:tc>
          <w:tcPr>
            <w:tcW w:w="2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B015F2B" w14:textId="77777777" w:rsidR="00DF7218" w:rsidRDefault="0000000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5"/>
              </w:rPr>
              <w:t>None listed</w:t>
            </w:r>
          </w:p>
        </w:tc>
        <w:tc>
          <w:tcPr>
            <w:tcW w:w="3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ACB7E7" w14:textId="77777777" w:rsidR="00DF7218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5"/>
              </w:rPr>
              <w:t>None listed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3181D77" w14:textId="77777777" w:rsidR="00DF7218" w:rsidRDefault="0000000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5"/>
              </w:rPr>
              <w:t>None listed</w:t>
            </w:r>
          </w:p>
        </w:tc>
      </w:tr>
      <w:tr w:rsidR="00DF7218" w14:paraId="3F6666CD" w14:textId="77777777">
        <w:trPr>
          <w:trHeight w:val="256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6406D1" w14:textId="77777777" w:rsidR="00DF7218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SECTION  16 -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>OTHER  INFORMATION</w:t>
            </w:r>
            <w:proofErr w:type="gramEnd"/>
          </w:p>
        </w:tc>
      </w:tr>
      <w:tr w:rsidR="00DF7218" w14:paraId="6E8EB4BD" w14:textId="77777777">
        <w:trPr>
          <w:trHeight w:val="208"/>
        </w:trPr>
        <w:tc>
          <w:tcPr>
            <w:tcW w:w="97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82AF5F" w14:textId="77777777" w:rsidR="00DF7218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5"/>
              </w:rPr>
              <w:t xml:space="preserve">Legend: </w:t>
            </w:r>
            <w:r>
              <w:rPr>
                <w:rFonts w:ascii="Arial" w:eastAsia="Arial" w:hAnsi="Arial" w:cs="Arial"/>
                <w:sz w:val="15"/>
              </w:rPr>
              <w:t xml:space="preserve">NA= Not </w:t>
            </w:r>
            <w:proofErr w:type="gramStart"/>
            <w:r>
              <w:rPr>
                <w:rFonts w:ascii="Arial" w:eastAsia="Arial" w:hAnsi="Arial" w:cs="Arial"/>
                <w:sz w:val="15"/>
              </w:rPr>
              <w:t xml:space="preserve">applicable,   </w:t>
            </w:r>
            <w:proofErr w:type="gramEnd"/>
            <w:r>
              <w:rPr>
                <w:rFonts w:ascii="Arial" w:eastAsia="Arial" w:hAnsi="Arial" w:cs="Arial"/>
                <w:sz w:val="15"/>
              </w:rPr>
              <w:t xml:space="preserve">  NE= Not established,   ND= Not determined.</w:t>
            </w:r>
          </w:p>
        </w:tc>
      </w:tr>
      <w:tr w:rsidR="00DF7218" w14:paraId="306B5703" w14:textId="77777777">
        <w:trPr>
          <w:trHeight w:val="1038"/>
        </w:trPr>
        <w:tc>
          <w:tcPr>
            <w:tcW w:w="34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B89FB5" w14:textId="77777777" w:rsidR="00DF7218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sz w:val="15"/>
              </w:rPr>
              <w:t>HMIS HAZARD RATINGS</w:t>
            </w:r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D612" w14:textId="77777777" w:rsidR="00DF7218" w:rsidRDefault="00000000">
            <w:pPr>
              <w:spacing w:after="21"/>
              <w:ind w:left="4"/>
            </w:pPr>
            <w:r>
              <w:rPr>
                <w:rFonts w:ascii="Arial" w:eastAsia="Arial" w:hAnsi="Arial" w:cs="Arial"/>
                <w:sz w:val="15"/>
              </w:rPr>
              <w:t>HEALTH:</w:t>
            </w:r>
          </w:p>
          <w:p w14:paraId="35C838FF" w14:textId="77777777" w:rsidR="00DF7218" w:rsidRDefault="00000000">
            <w:pPr>
              <w:spacing w:after="21"/>
              <w:ind w:left="4"/>
            </w:pPr>
            <w:r>
              <w:rPr>
                <w:rFonts w:ascii="Arial" w:eastAsia="Arial" w:hAnsi="Arial" w:cs="Arial"/>
                <w:sz w:val="15"/>
              </w:rPr>
              <w:t>FLAMMABILITY:</w:t>
            </w:r>
          </w:p>
          <w:p w14:paraId="5D3F5AEA" w14:textId="77777777" w:rsidR="00DF7218" w:rsidRDefault="00000000">
            <w:pPr>
              <w:spacing w:after="8"/>
              <w:ind w:left="4"/>
            </w:pPr>
            <w:r>
              <w:rPr>
                <w:rFonts w:ascii="Arial" w:eastAsia="Arial" w:hAnsi="Arial" w:cs="Arial"/>
                <w:sz w:val="15"/>
              </w:rPr>
              <w:t>PHYSICAL HAZARD:</w:t>
            </w:r>
          </w:p>
          <w:p w14:paraId="628F9966" w14:textId="77777777" w:rsidR="00DF7218" w:rsidRDefault="00000000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15"/>
              </w:rPr>
              <w:t>PERSONAL PROTECTIVE EQUIPMENT: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C874" w14:textId="77777777" w:rsidR="00DF7218" w:rsidRDefault="00000000">
            <w:pPr>
              <w:spacing w:after="21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</w:t>
            </w:r>
          </w:p>
          <w:p w14:paraId="31A2E149" w14:textId="77777777" w:rsidR="00DF7218" w:rsidRDefault="00000000">
            <w:pPr>
              <w:spacing w:after="21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1</w:t>
            </w:r>
          </w:p>
          <w:p w14:paraId="50A96A83" w14:textId="77777777" w:rsidR="00DF7218" w:rsidRDefault="00000000">
            <w:pPr>
              <w:spacing w:after="21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0</w:t>
            </w:r>
          </w:p>
          <w:p w14:paraId="0E67F7E3" w14:textId="77777777" w:rsidR="00DF7218" w:rsidRDefault="00000000">
            <w:pPr>
              <w:spacing w:after="21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B</w:t>
            </w:r>
          </w:p>
          <w:p w14:paraId="459D8034" w14:textId="77777777" w:rsidR="00DF7218" w:rsidRDefault="0000000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4C2255" w14:textId="77777777" w:rsidR="00DF7218" w:rsidRDefault="00000000">
            <w:pPr>
              <w:numPr>
                <w:ilvl w:val="0"/>
                <w:numId w:val="1"/>
              </w:numPr>
              <w:spacing w:after="55"/>
              <w:ind w:hanging="103"/>
            </w:pPr>
            <w:r>
              <w:rPr>
                <w:rFonts w:ascii="Microsoft Sans Serif" w:eastAsia="Microsoft Sans Serif" w:hAnsi="Microsoft Sans Serif" w:cs="Microsoft Sans Serif"/>
                <w:sz w:val="12"/>
              </w:rPr>
              <w:t>= INSIGNIFICANT</w:t>
            </w:r>
          </w:p>
          <w:p w14:paraId="71CDEFBE" w14:textId="77777777" w:rsidR="00DF7218" w:rsidRDefault="00000000">
            <w:pPr>
              <w:numPr>
                <w:ilvl w:val="0"/>
                <w:numId w:val="1"/>
              </w:numPr>
              <w:spacing w:after="55"/>
              <w:ind w:hanging="103"/>
            </w:pPr>
            <w:r>
              <w:rPr>
                <w:rFonts w:ascii="Microsoft Sans Serif" w:eastAsia="Microsoft Sans Serif" w:hAnsi="Microsoft Sans Serif" w:cs="Microsoft Sans Serif"/>
                <w:sz w:val="12"/>
              </w:rPr>
              <w:t>= SLIGHT</w:t>
            </w:r>
          </w:p>
          <w:p w14:paraId="04733633" w14:textId="77777777" w:rsidR="00DF7218" w:rsidRDefault="00000000">
            <w:pPr>
              <w:numPr>
                <w:ilvl w:val="0"/>
                <w:numId w:val="1"/>
              </w:numPr>
              <w:spacing w:after="55"/>
              <w:ind w:hanging="103"/>
            </w:pPr>
            <w:r>
              <w:rPr>
                <w:rFonts w:ascii="Microsoft Sans Serif" w:eastAsia="Microsoft Sans Serif" w:hAnsi="Microsoft Sans Serif" w:cs="Microsoft Sans Serif"/>
                <w:sz w:val="12"/>
              </w:rPr>
              <w:t>= MODERATE</w:t>
            </w:r>
          </w:p>
          <w:p w14:paraId="52F304D7" w14:textId="77777777" w:rsidR="00DF7218" w:rsidRDefault="00000000">
            <w:pPr>
              <w:numPr>
                <w:ilvl w:val="0"/>
                <w:numId w:val="1"/>
              </w:numPr>
              <w:spacing w:after="43"/>
              <w:ind w:hanging="103"/>
            </w:pPr>
            <w:r>
              <w:rPr>
                <w:rFonts w:ascii="Microsoft Sans Serif" w:eastAsia="Microsoft Sans Serif" w:hAnsi="Microsoft Sans Serif" w:cs="Microsoft Sans Serif"/>
                <w:sz w:val="12"/>
              </w:rPr>
              <w:t>= HIGH</w:t>
            </w:r>
          </w:p>
          <w:p w14:paraId="500D7C6E" w14:textId="77777777" w:rsidR="00DF7218" w:rsidRDefault="00000000">
            <w:pPr>
              <w:numPr>
                <w:ilvl w:val="0"/>
                <w:numId w:val="1"/>
              </w:numPr>
              <w:spacing w:after="0"/>
              <w:ind w:hanging="103"/>
            </w:pPr>
            <w:r>
              <w:rPr>
                <w:rFonts w:ascii="Microsoft Sans Serif" w:eastAsia="Microsoft Sans Serif" w:hAnsi="Microsoft Sans Serif" w:cs="Microsoft Sans Serif"/>
                <w:sz w:val="12"/>
              </w:rPr>
              <w:t>= EXTREME</w:t>
            </w:r>
          </w:p>
        </w:tc>
      </w:tr>
      <w:tr w:rsidR="00DF7218" w14:paraId="09B82F69" w14:textId="77777777">
        <w:trPr>
          <w:trHeight w:val="415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F5D9C5" w14:textId="77777777" w:rsidR="00DF7218" w:rsidRDefault="00000000">
            <w:pPr>
              <w:spacing w:after="21"/>
              <w:ind w:left="4"/>
            </w:pPr>
            <w:r>
              <w:rPr>
                <w:rFonts w:ascii="Arial" w:eastAsia="Arial" w:hAnsi="Arial" w:cs="Arial"/>
                <w:sz w:val="15"/>
              </w:rPr>
              <w:t>REVISION SUMMARY:</w:t>
            </w:r>
          </w:p>
          <w:p w14:paraId="12B01F94" w14:textId="77777777" w:rsidR="00DF7218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sz w:val="15"/>
              </w:rPr>
              <w:t>Set up for GHS</w:t>
            </w:r>
          </w:p>
        </w:tc>
      </w:tr>
      <w:tr w:rsidR="00DF7218" w14:paraId="439E7CB8" w14:textId="77777777">
        <w:trPr>
          <w:trHeight w:val="1246"/>
        </w:trPr>
        <w:tc>
          <w:tcPr>
            <w:tcW w:w="52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F7CEC" w14:textId="77777777" w:rsidR="00DF7218" w:rsidRDefault="00000000">
            <w:pPr>
              <w:spacing w:after="4"/>
              <w:ind w:left="2"/>
            </w:pPr>
            <w:r>
              <w:rPr>
                <w:rFonts w:ascii="Arial" w:eastAsia="Arial" w:hAnsi="Arial" w:cs="Arial"/>
                <w:b/>
                <w:sz w:val="13"/>
              </w:rPr>
              <w:t>MSDS Prepared by:</w:t>
            </w:r>
          </w:p>
          <w:p w14:paraId="59686943" w14:textId="77777777" w:rsidR="00DF7218" w:rsidRDefault="00000000">
            <w:pPr>
              <w:spacing w:after="3"/>
              <w:ind w:left="2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ChemTel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Inc.</w:t>
            </w:r>
          </w:p>
          <w:p w14:paraId="159B0F2D" w14:textId="77777777" w:rsidR="00DF7218" w:rsidRDefault="00000000">
            <w:pPr>
              <w:spacing w:after="3"/>
              <w:ind w:left="2"/>
            </w:pPr>
            <w:r>
              <w:rPr>
                <w:rFonts w:ascii="Arial" w:eastAsia="Arial" w:hAnsi="Arial" w:cs="Arial"/>
                <w:sz w:val="13"/>
              </w:rPr>
              <w:t>1305 North Florida Avenue</w:t>
            </w:r>
          </w:p>
          <w:p w14:paraId="78A1F109" w14:textId="77777777" w:rsidR="00DF7218" w:rsidRDefault="00000000">
            <w:pPr>
              <w:spacing w:after="3"/>
              <w:ind w:left="2"/>
            </w:pPr>
            <w:r>
              <w:rPr>
                <w:rFonts w:ascii="Arial" w:eastAsia="Arial" w:hAnsi="Arial" w:cs="Arial"/>
                <w:sz w:val="13"/>
              </w:rPr>
              <w:t xml:space="preserve">Tampa, </w:t>
            </w:r>
            <w:proofErr w:type="gramStart"/>
            <w:r>
              <w:rPr>
                <w:rFonts w:ascii="Arial" w:eastAsia="Arial" w:hAnsi="Arial" w:cs="Arial"/>
                <w:sz w:val="13"/>
              </w:rPr>
              <w:t>Florida  USA</w:t>
            </w:r>
            <w:proofErr w:type="gramEnd"/>
            <w:r>
              <w:rPr>
                <w:rFonts w:ascii="Arial" w:eastAsia="Arial" w:hAnsi="Arial" w:cs="Arial"/>
                <w:sz w:val="13"/>
              </w:rPr>
              <w:t xml:space="preserve">  33602-2902</w:t>
            </w:r>
          </w:p>
          <w:p w14:paraId="77A8CF3E" w14:textId="77777777" w:rsidR="00DF7218" w:rsidRDefault="00000000">
            <w:pPr>
              <w:spacing w:after="0"/>
              <w:ind w:left="2" w:right="855"/>
            </w:pPr>
            <w:r>
              <w:rPr>
                <w:rFonts w:ascii="Arial" w:eastAsia="Arial" w:hAnsi="Arial" w:cs="Arial"/>
                <w:sz w:val="13"/>
              </w:rPr>
              <w:t xml:space="preserve">Toll </w:t>
            </w:r>
            <w:proofErr w:type="gramStart"/>
            <w:r>
              <w:rPr>
                <w:rFonts w:ascii="Arial" w:eastAsia="Arial" w:hAnsi="Arial" w:cs="Arial"/>
                <w:sz w:val="13"/>
              </w:rPr>
              <w:t>Free  North</w:t>
            </w:r>
            <w:proofErr w:type="gramEnd"/>
            <w:r>
              <w:rPr>
                <w:rFonts w:ascii="Arial" w:eastAsia="Arial" w:hAnsi="Arial" w:cs="Arial"/>
                <w:sz w:val="13"/>
              </w:rPr>
              <w:t xml:space="preserve"> America 1-888-255-3924  Intl. +01 813-248-0573 Website: www.chemtelinc.com</w:t>
            </w:r>
          </w:p>
        </w:tc>
        <w:tc>
          <w:tcPr>
            <w:tcW w:w="4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2369CC" w14:textId="77777777" w:rsidR="00DF7218" w:rsidRDefault="00000000">
            <w:pPr>
              <w:spacing w:after="0"/>
              <w:ind w:left="7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DDE809" wp14:editId="191B927D">
                      <wp:extent cx="1676400" cy="743712"/>
                      <wp:effectExtent l="0" t="0" r="0" b="0"/>
                      <wp:docPr id="10415" name="Group 10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743712"/>
                                <a:chOff x="0" y="0"/>
                                <a:chExt cx="1676400" cy="743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5" name="Picture 53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106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7" name="Picture 53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6680"/>
                                  <a:ext cx="1676400" cy="106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9" name="Picture 53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3361"/>
                                  <a:ext cx="1676400" cy="106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1" name="Picture 54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0039"/>
                                  <a:ext cx="1676400" cy="106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3" name="Picture 54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26720"/>
                                  <a:ext cx="1676400" cy="106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5" name="Picture 54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33400"/>
                                  <a:ext cx="1676400" cy="106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7" name="Picture 54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40080"/>
                                  <a:ext cx="1676400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15" style="width:132pt;height:58.56pt;mso-position-horizontal-relative:char;mso-position-vertical-relative:line" coordsize="16764,7437">
                      <v:shape id="Picture 535" style="position:absolute;width:16764;height:1066;left:0;top:0;" filled="f">
                        <v:imagedata r:id="rId16"/>
                      </v:shape>
                      <v:shape id="Picture 537" style="position:absolute;width:16764;height:1066;left:0;top:1066;" filled="f">
                        <v:imagedata r:id="rId17"/>
                      </v:shape>
                      <v:shape id="Picture 539" style="position:absolute;width:16764;height:1066;left:0;top:2133;" filled="f">
                        <v:imagedata r:id="rId18"/>
                      </v:shape>
                      <v:shape id="Picture 541" style="position:absolute;width:16764;height:1066;left:0;top:3200;" filled="f">
                        <v:imagedata r:id="rId19"/>
                      </v:shape>
                      <v:shape id="Picture 543" style="position:absolute;width:16764;height:1066;left:0;top:4267;" filled="f">
                        <v:imagedata r:id="rId20"/>
                      </v:shape>
                      <v:shape id="Picture 545" style="position:absolute;width:16764;height:1066;left:0;top:5334;" filled="f">
                        <v:imagedata r:id="rId21"/>
                      </v:shape>
                      <v:shape id="Picture 547" style="position:absolute;width:16764;height:1036;left:0;top:6400;" filled="f">
                        <v:imagedata r:id="rId22"/>
                      </v:shape>
                    </v:group>
                  </w:pict>
                </mc:Fallback>
              </mc:AlternateContent>
            </w:r>
          </w:p>
        </w:tc>
      </w:tr>
      <w:tr w:rsidR="00DF7218" w14:paraId="14611431" w14:textId="77777777">
        <w:trPr>
          <w:trHeight w:val="1049"/>
        </w:trPr>
        <w:tc>
          <w:tcPr>
            <w:tcW w:w="97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236EDE" w14:textId="77777777" w:rsidR="00DF7218" w:rsidRDefault="00000000">
            <w:pPr>
              <w:spacing w:after="0"/>
              <w:ind w:left="1" w:right="17"/>
            </w:pPr>
            <w:proofErr w:type="gramStart"/>
            <w:r>
              <w:rPr>
                <w:rFonts w:ascii="Arial" w:eastAsia="Arial" w:hAnsi="Arial" w:cs="Arial"/>
                <w:sz w:val="12"/>
              </w:rPr>
              <w:t>The  information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   contained   herein   is  believed   to  be  accurate   but  is  not  warranted   to  be  so.   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Data  and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 calculations    are  based   on  information    furnished   by  the manufacturer    of  the  product   and  manufacturers    of  the  components   of  the  product.    Users  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are  advised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  to  confirm   in  advance   of  need  that  information   is current, applicable   and  suited   to  the  circumstances    of  use.  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Vendor  assumes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  no  responsibility  for  injury   to  vendee  or  third  persons   proximately   caused   by  the  material   if reasonable   safety  procedures   are  not  adhered  to  as stipulated   in the  data  sheet.  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 xml:space="preserve">Furthermore,   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vendor assumes no  responsibility   for  injury  caused  by abnormal  use  of this  material   even  if  reasonable   safety   procedures   are  followed.   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Any  questions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  regarding   this  product   should   be  directed   to  the  manufacturer    of  the  product   as described in Section 1.</w:t>
            </w:r>
          </w:p>
        </w:tc>
      </w:tr>
    </w:tbl>
    <w:p w14:paraId="6B505199" w14:textId="77777777" w:rsidR="00991FBD" w:rsidRDefault="00991FBD"/>
    <w:sectPr w:rsidR="00991FBD">
      <w:headerReference w:type="even" r:id="rId23"/>
      <w:headerReference w:type="default" r:id="rId24"/>
      <w:headerReference w:type="first" r:id="rId25"/>
      <w:pgSz w:w="12240" w:h="15840"/>
      <w:pgMar w:top="1216" w:right="1440" w:bottom="1094" w:left="1440" w:header="6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ECD5" w14:textId="77777777" w:rsidR="00991FBD" w:rsidRDefault="00991FBD">
      <w:pPr>
        <w:spacing w:after="0" w:line="240" w:lineRule="auto"/>
      </w:pPr>
      <w:r>
        <w:separator/>
      </w:r>
    </w:p>
  </w:endnote>
  <w:endnote w:type="continuationSeparator" w:id="0">
    <w:p w14:paraId="6BB17B9F" w14:textId="77777777" w:rsidR="00991FBD" w:rsidRDefault="0099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B08D" w14:textId="77777777" w:rsidR="00991FBD" w:rsidRDefault="00991FBD">
      <w:pPr>
        <w:spacing w:after="0" w:line="240" w:lineRule="auto"/>
      </w:pPr>
      <w:r>
        <w:separator/>
      </w:r>
    </w:p>
  </w:footnote>
  <w:footnote w:type="continuationSeparator" w:id="0">
    <w:p w14:paraId="3C685A5D" w14:textId="77777777" w:rsidR="00991FBD" w:rsidRDefault="0099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45AD" w14:textId="77777777" w:rsidR="00DF7218" w:rsidRDefault="00000000">
    <w:pPr>
      <w:tabs>
        <w:tab w:val="center" w:pos="4680"/>
        <w:tab w:val="right" w:pos="9703"/>
      </w:tabs>
      <w:spacing w:after="0"/>
      <w:ind w:right="-343"/>
    </w:pPr>
    <w:r>
      <w:tab/>
    </w:r>
    <w:r>
      <w:rPr>
        <w:rFonts w:ascii="Arial" w:eastAsia="Arial" w:hAnsi="Arial" w:cs="Arial"/>
        <w:b/>
        <w:sz w:val="27"/>
      </w:rPr>
      <w:t>MATERIAL SAFETY DATA SHEET</w:t>
    </w:r>
    <w:r>
      <w:rPr>
        <w:rFonts w:ascii="Arial" w:eastAsia="Arial" w:hAnsi="Arial" w:cs="Arial"/>
        <w:b/>
        <w:sz w:val="27"/>
      </w:rPr>
      <w:tab/>
    </w:r>
    <w:r>
      <w:rPr>
        <w:rFonts w:ascii="Arial" w:eastAsia="Arial" w:hAnsi="Arial" w:cs="Arial"/>
        <w:sz w:val="27"/>
        <w:vertAlign w:val="superscrip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7"/>
        <w:vertAlign w:val="superscript"/>
      </w:rPr>
      <w:t>1</w:t>
    </w:r>
    <w:r>
      <w:rPr>
        <w:rFonts w:ascii="Arial" w:eastAsia="Arial" w:hAnsi="Arial" w:cs="Arial"/>
        <w:sz w:val="27"/>
        <w:vertAlign w:val="superscript"/>
      </w:rPr>
      <w:fldChar w:fldCharType="end"/>
    </w:r>
    <w:r>
      <w:rPr>
        <w:rFonts w:ascii="Arial" w:eastAsia="Arial" w:hAnsi="Arial" w:cs="Arial"/>
        <w:sz w:val="27"/>
        <w:vertAlign w:val="superscript"/>
      </w:rPr>
      <w:t xml:space="preserve"> of </w:t>
    </w:r>
    <w:fldSimple w:instr=" NUMPAGES   \* MERGEFORMAT ">
      <w:r>
        <w:rPr>
          <w:rFonts w:ascii="Arial" w:eastAsia="Arial" w:hAnsi="Arial" w:cs="Arial"/>
          <w:sz w:val="27"/>
          <w:vertAlign w:val="superscript"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0D62" w14:textId="77777777" w:rsidR="00DF7218" w:rsidRDefault="00000000">
    <w:pPr>
      <w:tabs>
        <w:tab w:val="center" w:pos="4680"/>
        <w:tab w:val="right" w:pos="9703"/>
      </w:tabs>
      <w:spacing w:after="0"/>
      <w:ind w:right="-343"/>
    </w:pPr>
    <w:r>
      <w:tab/>
    </w:r>
    <w:r>
      <w:rPr>
        <w:rFonts w:ascii="Arial" w:eastAsia="Arial" w:hAnsi="Arial" w:cs="Arial"/>
        <w:b/>
        <w:sz w:val="27"/>
      </w:rPr>
      <w:t>MATERIAL SAFETY DATA SHEET</w:t>
    </w:r>
    <w:r>
      <w:rPr>
        <w:rFonts w:ascii="Arial" w:eastAsia="Arial" w:hAnsi="Arial" w:cs="Arial"/>
        <w:b/>
        <w:sz w:val="27"/>
      </w:rPr>
      <w:tab/>
    </w:r>
    <w:r>
      <w:rPr>
        <w:rFonts w:ascii="Arial" w:eastAsia="Arial" w:hAnsi="Arial" w:cs="Arial"/>
        <w:sz w:val="27"/>
        <w:vertAlign w:val="superscrip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7"/>
        <w:vertAlign w:val="superscript"/>
      </w:rPr>
      <w:t>1</w:t>
    </w:r>
    <w:r>
      <w:rPr>
        <w:rFonts w:ascii="Arial" w:eastAsia="Arial" w:hAnsi="Arial" w:cs="Arial"/>
        <w:sz w:val="27"/>
        <w:vertAlign w:val="superscript"/>
      </w:rPr>
      <w:fldChar w:fldCharType="end"/>
    </w:r>
    <w:r>
      <w:rPr>
        <w:rFonts w:ascii="Arial" w:eastAsia="Arial" w:hAnsi="Arial" w:cs="Arial"/>
        <w:sz w:val="27"/>
        <w:vertAlign w:val="superscript"/>
      </w:rPr>
      <w:t xml:space="preserve"> of </w:t>
    </w:r>
    <w:fldSimple w:instr=" NUMPAGES   \* MERGEFORMAT ">
      <w:r>
        <w:rPr>
          <w:rFonts w:ascii="Arial" w:eastAsia="Arial" w:hAnsi="Arial" w:cs="Arial"/>
          <w:sz w:val="27"/>
          <w:vertAlign w:val="superscript"/>
        </w:rPr>
        <w:t>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10D2" w14:textId="77777777" w:rsidR="00DF7218" w:rsidRDefault="00000000">
    <w:pPr>
      <w:tabs>
        <w:tab w:val="center" w:pos="4680"/>
        <w:tab w:val="right" w:pos="9703"/>
      </w:tabs>
      <w:spacing w:after="0"/>
      <w:ind w:right="-343"/>
    </w:pPr>
    <w:r>
      <w:tab/>
    </w:r>
    <w:r>
      <w:rPr>
        <w:rFonts w:ascii="Arial" w:eastAsia="Arial" w:hAnsi="Arial" w:cs="Arial"/>
        <w:b/>
        <w:sz w:val="27"/>
      </w:rPr>
      <w:t>MATERIAL SAFETY DATA SHEET</w:t>
    </w:r>
    <w:r>
      <w:rPr>
        <w:rFonts w:ascii="Arial" w:eastAsia="Arial" w:hAnsi="Arial" w:cs="Arial"/>
        <w:b/>
        <w:sz w:val="27"/>
      </w:rPr>
      <w:tab/>
    </w:r>
    <w:r>
      <w:rPr>
        <w:rFonts w:ascii="Arial" w:eastAsia="Arial" w:hAnsi="Arial" w:cs="Arial"/>
        <w:sz w:val="27"/>
        <w:vertAlign w:val="superscrip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7"/>
        <w:vertAlign w:val="superscript"/>
      </w:rPr>
      <w:t>1</w:t>
    </w:r>
    <w:r>
      <w:rPr>
        <w:rFonts w:ascii="Arial" w:eastAsia="Arial" w:hAnsi="Arial" w:cs="Arial"/>
        <w:sz w:val="27"/>
        <w:vertAlign w:val="superscript"/>
      </w:rPr>
      <w:fldChar w:fldCharType="end"/>
    </w:r>
    <w:r>
      <w:rPr>
        <w:rFonts w:ascii="Arial" w:eastAsia="Arial" w:hAnsi="Arial" w:cs="Arial"/>
        <w:sz w:val="27"/>
        <w:vertAlign w:val="superscript"/>
      </w:rPr>
      <w:t xml:space="preserve"> of </w:t>
    </w:r>
    <w:fldSimple w:instr=" NUMPAGES   \* MERGEFORMAT ">
      <w:r>
        <w:rPr>
          <w:rFonts w:ascii="Arial" w:eastAsia="Arial" w:hAnsi="Arial" w:cs="Arial"/>
          <w:sz w:val="27"/>
          <w:vertAlign w:val="superscript"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B8F"/>
    <w:multiLevelType w:val="hybridMultilevel"/>
    <w:tmpl w:val="E38AE21A"/>
    <w:lvl w:ilvl="0" w:tplc="AF18C360">
      <w:numFmt w:val="decimal"/>
      <w:lvlText w:val="%1"/>
      <w:lvlJc w:val="left"/>
      <w:pPr>
        <w:ind w:left="10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6ECED7E">
      <w:start w:val="1"/>
      <w:numFmt w:val="lowerLetter"/>
      <w:lvlText w:val="%2"/>
      <w:lvlJc w:val="left"/>
      <w:pPr>
        <w:ind w:left="110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132740E">
      <w:start w:val="1"/>
      <w:numFmt w:val="lowerRoman"/>
      <w:lvlText w:val="%3"/>
      <w:lvlJc w:val="left"/>
      <w:pPr>
        <w:ind w:left="182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7AA7BA0">
      <w:start w:val="1"/>
      <w:numFmt w:val="decimal"/>
      <w:lvlText w:val="%4"/>
      <w:lvlJc w:val="left"/>
      <w:pPr>
        <w:ind w:left="254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1625630">
      <w:start w:val="1"/>
      <w:numFmt w:val="lowerLetter"/>
      <w:lvlText w:val="%5"/>
      <w:lvlJc w:val="left"/>
      <w:pPr>
        <w:ind w:left="326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85EDF24">
      <w:start w:val="1"/>
      <w:numFmt w:val="lowerRoman"/>
      <w:lvlText w:val="%6"/>
      <w:lvlJc w:val="left"/>
      <w:pPr>
        <w:ind w:left="398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F06D5BA">
      <w:start w:val="1"/>
      <w:numFmt w:val="decimal"/>
      <w:lvlText w:val="%7"/>
      <w:lvlJc w:val="left"/>
      <w:pPr>
        <w:ind w:left="470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38A2190">
      <w:start w:val="1"/>
      <w:numFmt w:val="lowerLetter"/>
      <w:lvlText w:val="%8"/>
      <w:lvlJc w:val="left"/>
      <w:pPr>
        <w:ind w:left="542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6D05604">
      <w:start w:val="1"/>
      <w:numFmt w:val="lowerRoman"/>
      <w:lvlText w:val="%9"/>
      <w:lvlJc w:val="left"/>
      <w:pPr>
        <w:ind w:left="614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276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18"/>
    <w:rsid w:val="000039F0"/>
    <w:rsid w:val="00991FBD"/>
    <w:rsid w:val="00B421D5"/>
    <w:rsid w:val="00D674DB"/>
    <w:rsid w:val="00D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8C4F"/>
  <w15:docId w15:val="{99A05C91-56A0-4169-BDA2-603B15A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7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21D5"/>
    <w:pPr>
      <w:autoSpaceDE w:val="0"/>
      <w:autoSpaceDN w:val="0"/>
      <w:adjustRightInd w:val="0"/>
      <w:spacing w:after="0" w:line="176" w:lineRule="exact"/>
    </w:pPr>
    <w:rPr>
      <w:rFonts w:ascii="Arial" w:eastAsia="PMingLiU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21D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40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0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30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20" Type="http://schemas.openxmlformats.org/officeDocument/2006/relationships/image" Target="media/image6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5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8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Bolton</dc:creator>
  <cp:keywords/>
  <cp:lastModifiedBy>Warwick Bolton</cp:lastModifiedBy>
  <cp:revision>2</cp:revision>
  <dcterms:created xsi:type="dcterms:W3CDTF">2022-07-29T00:22:00Z</dcterms:created>
  <dcterms:modified xsi:type="dcterms:W3CDTF">2022-07-29T00:22:00Z</dcterms:modified>
</cp:coreProperties>
</file>